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987" w:rsidRPr="005E4CE8" w:rsidRDefault="00AD0987" w:rsidP="005E4CE8">
      <w:pPr>
        <w:kinsoku w:val="0"/>
        <w:overflowPunct w:val="0"/>
        <w:autoSpaceDE w:val="0"/>
        <w:autoSpaceDN w:val="0"/>
        <w:adjustRightInd w:val="0"/>
        <w:ind w:firstLine="0"/>
        <w:jc w:val="center"/>
        <w:rPr>
          <w:spacing w:val="21"/>
        </w:rPr>
      </w:pPr>
      <w:r w:rsidRPr="005E4CE8">
        <w:t xml:space="preserve">Министерство </w:t>
      </w:r>
      <w:r w:rsidRPr="005E4CE8">
        <w:rPr>
          <w:spacing w:val="-1"/>
        </w:rPr>
        <w:t>культуры</w:t>
      </w:r>
      <w:r w:rsidRPr="005E4CE8">
        <w:t xml:space="preserve"> Российской </w:t>
      </w:r>
      <w:r w:rsidRPr="005E4CE8">
        <w:rPr>
          <w:spacing w:val="-1"/>
        </w:rPr>
        <w:t>Федерации</w:t>
      </w:r>
    </w:p>
    <w:p w:rsidR="00AD0987" w:rsidRPr="005E4CE8" w:rsidRDefault="00AD0987" w:rsidP="005E4CE8">
      <w:pPr>
        <w:kinsoku w:val="0"/>
        <w:overflowPunct w:val="0"/>
        <w:autoSpaceDE w:val="0"/>
        <w:autoSpaceDN w:val="0"/>
        <w:adjustRightInd w:val="0"/>
        <w:ind w:firstLine="0"/>
        <w:jc w:val="center"/>
        <w:rPr>
          <w:spacing w:val="29"/>
        </w:rPr>
      </w:pPr>
      <w:r w:rsidRPr="005E4CE8">
        <w:rPr>
          <w:spacing w:val="-5"/>
        </w:rPr>
        <w:t>ФГБОУ</w:t>
      </w:r>
      <w:r w:rsidRPr="005E4CE8">
        <w:rPr>
          <w:spacing w:val="-13"/>
        </w:rPr>
        <w:t xml:space="preserve"> </w:t>
      </w:r>
      <w:r w:rsidRPr="005E4CE8">
        <w:rPr>
          <w:spacing w:val="-4"/>
        </w:rPr>
        <w:t>ВО</w:t>
      </w:r>
      <w:r w:rsidRPr="005E4CE8">
        <w:rPr>
          <w:spacing w:val="-12"/>
        </w:rPr>
        <w:t xml:space="preserve"> </w:t>
      </w:r>
      <w:r w:rsidRPr="005E4CE8">
        <w:rPr>
          <w:spacing w:val="-7"/>
        </w:rPr>
        <w:t>«Кемеровский</w:t>
      </w:r>
      <w:r w:rsidRPr="005E4CE8">
        <w:rPr>
          <w:spacing w:val="-12"/>
        </w:rPr>
        <w:t xml:space="preserve"> </w:t>
      </w:r>
      <w:r w:rsidRPr="005E4CE8">
        <w:rPr>
          <w:spacing w:val="-7"/>
        </w:rPr>
        <w:t>государственный</w:t>
      </w:r>
      <w:r w:rsidRPr="005E4CE8">
        <w:rPr>
          <w:spacing w:val="-12"/>
        </w:rPr>
        <w:t xml:space="preserve"> </w:t>
      </w:r>
      <w:r w:rsidRPr="005E4CE8">
        <w:rPr>
          <w:spacing w:val="-7"/>
        </w:rPr>
        <w:t>институт культуры»</w:t>
      </w:r>
      <w:r w:rsidRPr="005E4CE8">
        <w:rPr>
          <w:spacing w:val="29"/>
        </w:rPr>
        <w:t xml:space="preserve"> </w:t>
      </w:r>
    </w:p>
    <w:p w:rsidR="00AD0987" w:rsidRPr="005E4CE8" w:rsidRDefault="00AD0987" w:rsidP="005E4CE8">
      <w:pPr>
        <w:kinsoku w:val="0"/>
        <w:overflowPunct w:val="0"/>
        <w:autoSpaceDE w:val="0"/>
        <w:autoSpaceDN w:val="0"/>
        <w:adjustRightInd w:val="0"/>
        <w:ind w:firstLine="0"/>
        <w:jc w:val="center"/>
      </w:pPr>
      <w:r w:rsidRPr="005E4CE8">
        <w:t>Социально-гуманитарный</w:t>
      </w:r>
      <w:r w:rsidRPr="005E4CE8">
        <w:rPr>
          <w:spacing w:val="-1"/>
        </w:rPr>
        <w:t xml:space="preserve"> факультет</w:t>
      </w:r>
    </w:p>
    <w:p w:rsidR="00AD0987" w:rsidRPr="005E4CE8" w:rsidRDefault="007508AD" w:rsidP="005E4CE8">
      <w:pPr>
        <w:kinsoku w:val="0"/>
        <w:overflowPunct w:val="0"/>
        <w:autoSpaceDE w:val="0"/>
        <w:autoSpaceDN w:val="0"/>
        <w:adjustRightInd w:val="0"/>
        <w:ind w:firstLine="0"/>
        <w:jc w:val="center"/>
        <w:rPr>
          <w:spacing w:val="-1"/>
        </w:rPr>
      </w:pPr>
      <w:r w:rsidRPr="005E4CE8">
        <w:rPr>
          <w:spacing w:val="-1"/>
        </w:rPr>
        <w:t>Кафедра педагогики,</w:t>
      </w:r>
      <w:r w:rsidR="00AD0987" w:rsidRPr="005E4CE8">
        <w:rPr>
          <w:spacing w:val="-1"/>
        </w:rPr>
        <w:t xml:space="preserve"> психологии</w:t>
      </w:r>
      <w:r w:rsidRPr="005E4CE8">
        <w:rPr>
          <w:spacing w:val="-1"/>
        </w:rPr>
        <w:t xml:space="preserve"> и физической культуры</w:t>
      </w:r>
    </w:p>
    <w:p w:rsidR="00AD0987" w:rsidRPr="005E4CE8" w:rsidRDefault="00AD0987" w:rsidP="005E4CE8">
      <w:pPr>
        <w:widowControl/>
        <w:spacing w:after="200"/>
        <w:ind w:firstLine="0"/>
        <w:jc w:val="center"/>
        <w:rPr>
          <w:rFonts w:eastAsia="Calibri"/>
          <w:b/>
          <w:lang w:eastAsia="en-US"/>
        </w:rPr>
      </w:pPr>
    </w:p>
    <w:p w:rsidR="00170357" w:rsidRDefault="00170357" w:rsidP="005E4CE8">
      <w:pPr>
        <w:ind w:firstLine="0"/>
        <w:jc w:val="center"/>
      </w:pPr>
    </w:p>
    <w:p w:rsidR="005F05E4" w:rsidRDefault="005F05E4" w:rsidP="005E4CE8">
      <w:pPr>
        <w:ind w:firstLine="0"/>
        <w:jc w:val="center"/>
      </w:pPr>
    </w:p>
    <w:p w:rsidR="005F05E4" w:rsidRPr="005E4CE8" w:rsidRDefault="005F05E4" w:rsidP="005E4CE8">
      <w:pPr>
        <w:ind w:firstLine="0"/>
        <w:jc w:val="center"/>
      </w:pPr>
    </w:p>
    <w:p w:rsidR="00170357" w:rsidRPr="005E4CE8" w:rsidRDefault="00170357" w:rsidP="005E4CE8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170357" w:rsidRPr="005E4CE8" w:rsidRDefault="00170357" w:rsidP="005E4CE8">
      <w:pPr>
        <w:widowControl/>
        <w:ind w:firstLine="0"/>
        <w:jc w:val="center"/>
        <w:rPr>
          <w:rFonts w:eastAsia="Calibri"/>
          <w:b/>
          <w:lang w:eastAsia="en-US"/>
        </w:rPr>
      </w:pPr>
      <w:r w:rsidRPr="005E4CE8">
        <w:rPr>
          <w:b/>
        </w:rPr>
        <w:t>ФОНД ОЦЕНОЧНЫХ СРЕДСТВ</w:t>
      </w:r>
    </w:p>
    <w:p w:rsidR="00AD0987" w:rsidRPr="005E4CE8" w:rsidRDefault="00170357" w:rsidP="005E4CE8">
      <w:pPr>
        <w:ind w:firstLine="0"/>
        <w:jc w:val="center"/>
      </w:pPr>
      <w:r w:rsidRPr="005E4CE8">
        <w:t>по учебной дисциплине</w:t>
      </w:r>
      <w:r w:rsidR="00292AEE" w:rsidRPr="005E4CE8">
        <w:t xml:space="preserve"> </w:t>
      </w:r>
    </w:p>
    <w:p w:rsidR="002C54FC" w:rsidRPr="005E4CE8" w:rsidRDefault="002C54FC" w:rsidP="005E4CE8">
      <w:pPr>
        <w:ind w:firstLine="0"/>
        <w:jc w:val="center"/>
      </w:pPr>
    </w:p>
    <w:p w:rsidR="00170357" w:rsidRPr="005E4CE8" w:rsidRDefault="007508AD" w:rsidP="005E4CE8">
      <w:pPr>
        <w:ind w:firstLine="0"/>
        <w:jc w:val="center"/>
      </w:pPr>
      <w:r w:rsidRPr="005E4CE8">
        <w:rPr>
          <w:b/>
        </w:rPr>
        <w:t>ТЕХНОЛОГИЯ И ОРГАНИЗАЦИЯ ВОСПИТАТЕЛЬНЫХ ПРАКТИК</w:t>
      </w:r>
    </w:p>
    <w:p w:rsidR="00C33494" w:rsidRPr="005E4CE8" w:rsidRDefault="00C33494" w:rsidP="005E4CE8">
      <w:pPr>
        <w:ind w:firstLine="0"/>
        <w:jc w:val="center"/>
        <w:rPr>
          <w:b/>
          <w:lang w:eastAsia="en-US"/>
        </w:rPr>
      </w:pPr>
    </w:p>
    <w:p w:rsidR="005856CD" w:rsidRPr="00B874DB" w:rsidRDefault="005856CD" w:rsidP="005E4CE8">
      <w:pPr>
        <w:ind w:firstLine="0"/>
        <w:jc w:val="center"/>
        <w:rPr>
          <w:lang w:eastAsia="en-US"/>
        </w:rPr>
      </w:pPr>
      <w:r w:rsidRPr="00B874DB">
        <w:rPr>
          <w:lang w:eastAsia="en-US"/>
        </w:rPr>
        <w:t>Направление подготовки</w:t>
      </w:r>
    </w:p>
    <w:p w:rsidR="005856CD" w:rsidRPr="005E4CE8" w:rsidRDefault="007508AD" w:rsidP="005E4CE8">
      <w:pPr>
        <w:ind w:firstLine="0"/>
        <w:jc w:val="center"/>
        <w:rPr>
          <w:b/>
          <w:lang w:eastAsia="en-US"/>
        </w:rPr>
      </w:pPr>
      <w:r w:rsidRPr="005E4CE8">
        <w:rPr>
          <w:b/>
          <w:lang w:eastAsia="en-US"/>
        </w:rPr>
        <w:t>44</w:t>
      </w:r>
      <w:r w:rsidR="00482389" w:rsidRPr="005E4CE8">
        <w:rPr>
          <w:b/>
          <w:lang w:eastAsia="en-US"/>
        </w:rPr>
        <w:t>.03.0</w:t>
      </w:r>
      <w:r w:rsidRPr="005E4CE8">
        <w:rPr>
          <w:b/>
          <w:lang w:eastAsia="en-US"/>
        </w:rPr>
        <w:t>1</w:t>
      </w:r>
      <w:r w:rsidR="00292AEE" w:rsidRPr="005E4CE8">
        <w:rPr>
          <w:b/>
          <w:lang w:eastAsia="en-US"/>
        </w:rPr>
        <w:t xml:space="preserve"> </w:t>
      </w:r>
      <w:r w:rsidR="00B70E8F" w:rsidRPr="005E4CE8">
        <w:rPr>
          <w:b/>
          <w:lang w:eastAsia="en-US"/>
        </w:rPr>
        <w:t>«</w:t>
      </w:r>
      <w:r w:rsidRPr="005E4CE8">
        <w:rPr>
          <w:b/>
        </w:rPr>
        <w:t>Педагогическое образование</w:t>
      </w:r>
      <w:r w:rsidR="00B70E8F" w:rsidRPr="005E4CE8">
        <w:rPr>
          <w:b/>
        </w:rPr>
        <w:t>»</w:t>
      </w:r>
    </w:p>
    <w:p w:rsidR="005856CD" w:rsidRPr="005E4CE8" w:rsidRDefault="005856CD" w:rsidP="005E4CE8">
      <w:pPr>
        <w:ind w:firstLine="0"/>
        <w:jc w:val="center"/>
        <w:rPr>
          <w:b/>
          <w:u w:val="single"/>
          <w:lang w:eastAsia="en-US"/>
        </w:rPr>
      </w:pPr>
    </w:p>
    <w:p w:rsidR="005856CD" w:rsidRPr="005E4CE8" w:rsidRDefault="005856CD" w:rsidP="005E4CE8">
      <w:pPr>
        <w:ind w:firstLine="0"/>
        <w:jc w:val="center"/>
        <w:rPr>
          <w:b/>
          <w:lang w:eastAsia="en-US"/>
        </w:rPr>
      </w:pPr>
    </w:p>
    <w:p w:rsidR="006E4BB4" w:rsidRPr="00B874DB" w:rsidRDefault="002C54FC" w:rsidP="005E4CE8">
      <w:pPr>
        <w:ind w:firstLine="0"/>
        <w:jc w:val="center"/>
        <w:rPr>
          <w:lang w:eastAsia="en-US"/>
        </w:rPr>
      </w:pPr>
      <w:r w:rsidRPr="00B874DB">
        <w:rPr>
          <w:lang w:eastAsia="en-US"/>
        </w:rPr>
        <w:t>Профиль подготовки</w:t>
      </w:r>
    </w:p>
    <w:p w:rsidR="005856CD" w:rsidRPr="005E4CE8" w:rsidRDefault="00B70E8F" w:rsidP="005E4CE8">
      <w:pPr>
        <w:ind w:firstLine="0"/>
        <w:jc w:val="center"/>
        <w:rPr>
          <w:b/>
          <w:lang w:eastAsia="en-US"/>
        </w:rPr>
      </w:pPr>
      <w:r w:rsidRPr="005E4CE8">
        <w:rPr>
          <w:b/>
        </w:rPr>
        <w:t>«</w:t>
      </w:r>
      <w:r w:rsidR="007508AD" w:rsidRPr="005E4CE8">
        <w:rPr>
          <w:b/>
        </w:rPr>
        <w:t>Арт-пе</w:t>
      </w:r>
      <w:r w:rsidR="002C54FC" w:rsidRPr="005E4CE8">
        <w:rPr>
          <w:b/>
        </w:rPr>
        <w:t>дагогика (театральное творчеств)</w:t>
      </w:r>
      <w:r w:rsidRPr="005E4CE8">
        <w:rPr>
          <w:b/>
        </w:rPr>
        <w:t>»</w:t>
      </w:r>
    </w:p>
    <w:p w:rsidR="005856CD" w:rsidRPr="005E4CE8" w:rsidRDefault="005856CD" w:rsidP="005E4CE8">
      <w:pPr>
        <w:tabs>
          <w:tab w:val="center" w:pos="4677"/>
          <w:tab w:val="left" w:pos="5610"/>
        </w:tabs>
        <w:ind w:firstLine="0"/>
        <w:jc w:val="center"/>
        <w:rPr>
          <w:b/>
          <w:lang w:eastAsia="en-US"/>
        </w:rPr>
      </w:pPr>
    </w:p>
    <w:p w:rsidR="005856CD" w:rsidRPr="005E4CE8" w:rsidRDefault="005856CD" w:rsidP="005E4CE8">
      <w:pPr>
        <w:tabs>
          <w:tab w:val="left" w:pos="8220"/>
        </w:tabs>
        <w:ind w:firstLine="0"/>
        <w:jc w:val="center"/>
        <w:rPr>
          <w:lang w:eastAsia="en-US"/>
        </w:rPr>
      </w:pPr>
    </w:p>
    <w:p w:rsidR="00B70E8F" w:rsidRPr="00B874DB" w:rsidRDefault="00B70E8F" w:rsidP="005E4CE8">
      <w:pPr>
        <w:jc w:val="center"/>
      </w:pPr>
      <w:r w:rsidRPr="00B874DB">
        <w:t>Квалификация (степень) выпускника:</w:t>
      </w:r>
    </w:p>
    <w:p w:rsidR="00B70E8F" w:rsidRPr="005E4CE8" w:rsidRDefault="00B70E8F" w:rsidP="005E4CE8">
      <w:pPr>
        <w:jc w:val="center"/>
        <w:rPr>
          <w:b/>
        </w:rPr>
      </w:pPr>
      <w:r w:rsidRPr="005E4CE8">
        <w:rPr>
          <w:b/>
        </w:rPr>
        <w:t>БАКАЛАВР</w:t>
      </w:r>
    </w:p>
    <w:p w:rsidR="005856CD" w:rsidRPr="005E4CE8" w:rsidRDefault="005856CD" w:rsidP="005E4CE8">
      <w:pPr>
        <w:tabs>
          <w:tab w:val="left" w:pos="5730"/>
        </w:tabs>
        <w:ind w:firstLine="0"/>
        <w:jc w:val="center"/>
        <w:rPr>
          <w:b/>
          <w:lang w:eastAsia="en-US"/>
        </w:rPr>
      </w:pPr>
    </w:p>
    <w:p w:rsidR="00AD0987" w:rsidRPr="005E4CE8" w:rsidRDefault="00AD0987" w:rsidP="005E4CE8">
      <w:pPr>
        <w:tabs>
          <w:tab w:val="left" w:pos="5730"/>
        </w:tabs>
        <w:ind w:firstLine="0"/>
        <w:jc w:val="center"/>
        <w:rPr>
          <w:lang w:eastAsia="en-US"/>
        </w:rPr>
      </w:pPr>
    </w:p>
    <w:p w:rsidR="005856CD" w:rsidRPr="005E4CE8" w:rsidRDefault="005856CD" w:rsidP="005E4CE8">
      <w:pPr>
        <w:ind w:firstLine="0"/>
        <w:jc w:val="center"/>
        <w:rPr>
          <w:lang w:eastAsia="en-US"/>
        </w:rPr>
      </w:pPr>
    </w:p>
    <w:p w:rsidR="005856CD" w:rsidRPr="005E4CE8" w:rsidRDefault="005856CD" w:rsidP="005E4CE8">
      <w:pPr>
        <w:ind w:firstLine="0"/>
        <w:jc w:val="center"/>
        <w:rPr>
          <w:lang w:eastAsia="en-US"/>
        </w:rPr>
      </w:pPr>
    </w:p>
    <w:p w:rsidR="005856CD" w:rsidRPr="00B874DB" w:rsidRDefault="005856CD" w:rsidP="005E4CE8">
      <w:pPr>
        <w:ind w:firstLine="0"/>
        <w:jc w:val="center"/>
        <w:rPr>
          <w:lang w:eastAsia="en-US"/>
        </w:rPr>
      </w:pPr>
      <w:r w:rsidRPr="00B874DB">
        <w:rPr>
          <w:lang w:eastAsia="en-US"/>
        </w:rPr>
        <w:t>Форма обучения:</w:t>
      </w:r>
    </w:p>
    <w:p w:rsidR="005856CD" w:rsidRPr="00B874DB" w:rsidRDefault="005856CD" w:rsidP="005E4CE8">
      <w:pPr>
        <w:ind w:firstLine="0"/>
        <w:jc w:val="center"/>
        <w:rPr>
          <w:b/>
          <w:lang w:eastAsia="en-US"/>
        </w:rPr>
      </w:pPr>
      <w:r w:rsidRPr="00B874DB">
        <w:rPr>
          <w:b/>
          <w:lang w:eastAsia="en-US"/>
        </w:rPr>
        <w:t>Очная</w:t>
      </w:r>
      <w:r w:rsidR="007508AD" w:rsidRPr="00B874DB">
        <w:rPr>
          <w:b/>
          <w:lang w:eastAsia="en-US"/>
        </w:rPr>
        <w:t>/заочная</w:t>
      </w:r>
    </w:p>
    <w:p w:rsidR="00B874DB" w:rsidRDefault="00B874DB" w:rsidP="005E4CE8">
      <w:pPr>
        <w:spacing w:after="240"/>
        <w:ind w:firstLine="0"/>
        <w:jc w:val="center"/>
      </w:pPr>
    </w:p>
    <w:p w:rsidR="00032314" w:rsidRPr="005E4CE8" w:rsidRDefault="00032314" w:rsidP="005E4CE8">
      <w:pPr>
        <w:spacing w:after="240"/>
        <w:ind w:firstLine="0"/>
        <w:jc w:val="center"/>
        <w:rPr>
          <w:color w:val="000000"/>
          <w:lang w:bidi="ru-RU"/>
        </w:rPr>
      </w:pPr>
      <w:r w:rsidRPr="005E4CE8">
        <w:t>Год набора - 2022</w:t>
      </w:r>
    </w:p>
    <w:p w:rsidR="00861C83" w:rsidRPr="005E4CE8" w:rsidRDefault="00861C83" w:rsidP="005E4CE8">
      <w:pPr>
        <w:ind w:firstLine="0"/>
        <w:jc w:val="center"/>
        <w:rPr>
          <w:lang w:eastAsia="en-US"/>
        </w:rPr>
      </w:pPr>
    </w:p>
    <w:p w:rsidR="00961785" w:rsidRDefault="00961785" w:rsidP="005E4CE8">
      <w:pPr>
        <w:ind w:firstLine="0"/>
        <w:jc w:val="center"/>
        <w:rPr>
          <w:lang w:eastAsia="en-US"/>
        </w:rPr>
      </w:pPr>
    </w:p>
    <w:p w:rsidR="005F05E4" w:rsidRDefault="005F05E4" w:rsidP="005E4CE8">
      <w:pPr>
        <w:ind w:firstLine="0"/>
        <w:jc w:val="center"/>
        <w:rPr>
          <w:lang w:eastAsia="en-US"/>
        </w:rPr>
      </w:pPr>
    </w:p>
    <w:p w:rsidR="005F05E4" w:rsidRDefault="005F05E4" w:rsidP="005E4CE8">
      <w:pPr>
        <w:ind w:firstLine="0"/>
        <w:jc w:val="center"/>
        <w:rPr>
          <w:lang w:eastAsia="en-US"/>
        </w:rPr>
      </w:pPr>
    </w:p>
    <w:p w:rsidR="005F05E4" w:rsidRDefault="005F05E4" w:rsidP="005E4CE8">
      <w:pPr>
        <w:ind w:firstLine="0"/>
        <w:jc w:val="center"/>
        <w:rPr>
          <w:lang w:eastAsia="en-US"/>
        </w:rPr>
      </w:pPr>
    </w:p>
    <w:p w:rsidR="005F05E4" w:rsidRDefault="005F05E4" w:rsidP="005E4CE8">
      <w:pPr>
        <w:ind w:firstLine="0"/>
        <w:jc w:val="center"/>
        <w:rPr>
          <w:lang w:eastAsia="en-US"/>
        </w:rPr>
      </w:pPr>
    </w:p>
    <w:p w:rsidR="005F05E4" w:rsidRDefault="005F05E4" w:rsidP="005E4CE8">
      <w:pPr>
        <w:ind w:firstLine="0"/>
        <w:jc w:val="center"/>
        <w:rPr>
          <w:lang w:eastAsia="en-US"/>
        </w:rPr>
      </w:pPr>
    </w:p>
    <w:p w:rsidR="005F05E4" w:rsidRPr="005E4CE8" w:rsidRDefault="005F05E4" w:rsidP="005E4CE8">
      <w:pPr>
        <w:ind w:firstLine="0"/>
        <w:jc w:val="center"/>
        <w:rPr>
          <w:lang w:eastAsia="en-US"/>
        </w:rPr>
      </w:pPr>
    </w:p>
    <w:p w:rsidR="00961785" w:rsidRDefault="00961785" w:rsidP="005E4CE8">
      <w:pPr>
        <w:ind w:firstLine="0"/>
        <w:jc w:val="center"/>
        <w:rPr>
          <w:lang w:eastAsia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F05E4" w:rsidTr="005F05E4">
        <w:tc>
          <w:tcPr>
            <w:tcW w:w="4927" w:type="dxa"/>
          </w:tcPr>
          <w:p w:rsidR="005F05E4" w:rsidRPr="005E4CE8" w:rsidRDefault="005F05E4" w:rsidP="005F05E4">
            <w:pPr>
              <w:ind w:firstLine="0"/>
              <w:jc w:val="left"/>
            </w:pPr>
            <w:r w:rsidRPr="005E4CE8">
              <w:t>Утвержден на заседании кафедры</w:t>
            </w:r>
          </w:p>
          <w:p w:rsidR="005F05E4" w:rsidRDefault="005F05E4" w:rsidP="0090427D">
            <w:pPr>
              <w:ind w:firstLine="0"/>
              <w:rPr>
                <w:lang w:eastAsia="en-US"/>
              </w:rPr>
            </w:pPr>
            <w:r>
              <w:t>19.05.2022 г., протокол № 9.</w:t>
            </w:r>
          </w:p>
        </w:tc>
        <w:tc>
          <w:tcPr>
            <w:tcW w:w="4927" w:type="dxa"/>
          </w:tcPr>
          <w:p w:rsidR="005F05E4" w:rsidRPr="005E4CE8" w:rsidRDefault="005F05E4" w:rsidP="005F05E4">
            <w:pPr>
              <w:ind w:firstLine="0"/>
              <w:jc w:val="left"/>
            </w:pPr>
            <w:r w:rsidRPr="005E4CE8">
              <w:rPr>
                <w:iCs/>
                <w:spacing w:val="-1"/>
              </w:rPr>
              <w:t>Составитель:</w:t>
            </w:r>
            <w:r w:rsidRPr="005E4CE8">
              <w:rPr>
                <w:i/>
                <w:iCs/>
                <w:spacing w:val="-1"/>
              </w:rPr>
              <w:t xml:space="preserve"> </w:t>
            </w:r>
            <w:r w:rsidRPr="005E4CE8">
              <w:t>______Шевцова М.М.</w:t>
            </w:r>
          </w:p>
          <w:p w:rsidR="005F05E4" w:rsidRDefault="005F05E4" w:rsidP="005E4CE8">
            <w:pPr>
              <w:ind w:firstLine="0"/>
              <w:jc w:val="center"/>
              <w:rPr>
                <w:lang w:eastAsia="en-US"/>
              </w:rPr>
            </w:pPr>
          </w:p>
        </w:tc>
      </w:tr>
    </w:tbl>
    <w:p w:rsidR="00B874DB" w:rsidRDefault="00B874DB" w:rsidP="005E4CE8">
      <w:pPr>
        <w:ind w:firstLine="0"/>
        <w:jc w:val="center"/>
        <w:rPr>
          <w:lang w:eastAsia="en-US"/>
        </w:rPr>
      </w:pPr>
    </w:p>
    <w:p w:rsidR="00B874DB" w:rsidRPr="005E4CE8" w:rsidRDefault="00B874DB" w:rsidP="005E4CE8">
      <w:pPr>
        <w:ind w:firstLine="0"/>
        <w:jc w:val="center"/>
        <w:rPr>
          <w:lang w:eastAsia="en-US"/>
        </w:rPr>
      </w:pPr>
    </w:p>
    <w:p w:rsidR="00961785" w:rsidRPr="005E4CE8" w:rsidRDefault="00961785" w:rsidP="005E4CE8">
      <w:pPr>
        <w:widowControl/>
        <w:ind w:firstLine="0"/>
        <w:rPr>
          <w:rFonts w:eastAsia="Calibri"/>
          <w:b/>
          <w:lang w:eastAsia="en-US"/>
        </w:rPr>
      </w:pPr>
    </w:p>
    <w:p w:rsidR="005856CD" w:rsidRPr="005E4CE8" w:rsidRDefault="005856CD" w:rsidP="005E4CE8">
      <w:pPr>
        <w:ind w:firstLine="0"/>
        <w:jc w:val="left"/>
        <w:rPr>
          <w:lang w:eastAsia="en-US"/>
        </w:rPr>
      </w:pPr>
    </w:p>
    <w:p w:rsidR="00AD0987" w:rsidRPr="005E4CE8" w:rsidRDefault="00AD0987" w:rsidP="005E4CE8">
      <w:pPr>
        <w:ind w:firstLine="0"/>
        <w:jc w:val="left"/>
        <w:rPr>
          <w:lang w:eastAsia="en-US"/>
        </w:rPr>
      </w:pPr>
    </w:p>
    <w:p w:rsidR="00961785" w:rsidRPr="005E4CE8" w:rsidRDefault="00961785" w:rsidP="005E4CE8">
      <w:pPr>
        <w:ind w:firstLine="0"/>
        <w:jc w:val="left"/>
        <w:rPr>
          <w:rFonts w:eastAsia="Arial Unicode MS"/>
          <w:color w:val="000000"/>
        </w:rPr>
      </w:pPr>
    </w:p>
    <w:p w:rsidR="0018791E" w:rsidRPr="005E4CE8" w:rsidRDefault="00204573" w:rsidP="005E4CE8">
      <w:pPr>
        <w:ind w:firstLine="0"/>
        <w:jc w:val="center"/>
        <w:rPr>
          <w:rFonts w:eastAsia="Arial Unicode MS"/>
          <w:color w:val="000000"/>
        </w:rPr>
      </w:pPr>
      <w:r w:rsidRPr="005E4CE8">
        <w:rPr>
          <w:rFonts w:eastAsia="Arial Unicode MS"/>
          <w:color w:val="000000"/>
        </w:rPr>
        <w:t xml:space="preserve">Кемерово </w:t>
      </w:r>
    </w:p>
    <w:p w:rsidR="00F327B8" w:rsidRPr="005E4CE8" w:rsidRDefault="00B10261" w:rsidP="005E4CE8">
      <w:pPr>
        <w:widowControl/>
        <w:ind w:firstLine="0"/>
        <w:jc w:val="center"/>
        <w:rPr>
          <w:b/>
          <w:color w:val="FF0000"/>
        </w:rPr>
      </w:pPr>
      <w:r w:rsidRPr="005E4CE8">
        <w:rPr>
          <w:b/>
          <w:color w:val="FF0000"/>
        </w:rPr>
        <w:br w:type="page"/>
      </w:r>
      <w:r w:rsidR="00A30745" w:rsidRPr="005E4CE8">
        <w:rPr>
          <w:b/>
        </w:rPr>
        <w:lastRenderedPageBreak/>
        <w:t>Фонд о</w:t>
      </w:r>
      <w:r w:rsidR="00CA5CDB" w:rsidRPr="005E4CE8">
        <w:rPr>
          <w:b/>
        </w:rPr>
        <w:t>ценочны</w:t>
      </w:r>
      <w:r w:rsidR="00A30745" w:rsidRPr="005E4CE8">
        <w:rPr>
          <w:b/>
        </w:rPr>
        <w:t>х</w:t>
      </w:r>
      <w:r w:rsidR="00CA5CDB" w:rsidRPr="005E4CE8">
        <w:rPr>
          <w:b/>
        </w:rPr>
        <w:t xml:space="preserve"> средств</w:t>
      </w:r>
    </w:p>
    <w:p w:rsidR="00A30745" w:rsidRPr="005E4CE8" w:rsidRDefault="00A30745" w:rsidP="005E4CE8">
      <w:pPr>
        <w:ind w:left="1134" w:firstLine="0"/>
        <w:jc w:val="left"/>
        <w:rPr>
          <w:b/>
        </w:rPr>
      </w:pPr>
    </w:p>
    <w:p w:rsidR="00F327B8" w:rsidRPr="005E4CE8" w:rsidRDefault="00AD0987" w:rsidP="005E4CE8">
      <w:pPr>
        <w:ind w:firstLine="0"/>
        <w:rPr>
          <w:b/>
        </w:rPr>
      </w:pPr>
      <w:r w:rsidRPr="005E4CE8">
        <w:rPr>
          <w:b/>
        </w:rPr>
        <w:t xml:space="preserve">1. </w:t>
      </w:r>
      <w:r w:rsidR="00DE6C49" w:rsidRPr="005E4CE8">
        <w:rPr>
          <w:b/>
        </w:rPr>
        <w:t xml:space="preserve">Перечень </w:t>
      </w:r>
      <w:r w:rsidR="00A30745" w:rsidRPr="005E4CE8">
        <w:rPr>
          <w:b/>
        </w:rPr>
        <w:t>оцениваемых</w:t>
      </w:r>
      <w:r w:rsidR="00F327B8" w:rsidRPr="005E4CE8">
        <w:rPr>
          <w:b/>
        </w:rPr>
        <w:t xml:space="preserve"> компетенци</w:t>
      </w:r>
      <w:r w:rsidR="00CA5CDB" w:rsidRPr="005E4CE8">
        <w:rPr>
          <w:b/>
        </w:rPr>
        <w:t>й</w:t>
      </w:r>
      <w:r w:rsidR="00F327B8" w:rsidRPr="005E4CE8">
        <w:rPr>
          <w:b/>
        </w:rPr>
        <w:t>:</w:t>
      </w:r>
    </w:p>
    <w:p w:rsidR="00AC14BE" w:rsidRPr="005E4CE8" w:rsidRDefault="00B10261" w:rsidP="005E4CE8">
      <w:pPr>
        <w:ind w:firstLine="709"/>
      </w:pPr>
      <w:r w:rsidRPr="005E4CE8">
        <w:t xml:space="preserve">– </w:t>
      </w:r>
      <w:r w:rsidR="007508AD" w:rsidRPr="005E4CE8">
        <w:t>с</w:t>
      </w:r>
      <w:r w:rsidR="007508AD" w:rsidRPr="005E4CE8">
        <w:rPr>
          <w:lang w:bidi="ru-RU"/>
        </w:rPr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7508AD" w:rsidRPr="005E4CE8">
        <w:t xml:space="preserve"> </w:t>
      </w:r>
      <w:r w:rsidR="00AC14BE" w:rsidRPr="005E4CE8">
        <w:t>(О</w:t>
      </w:r>
      <w:r w:rsidR="007508AD" w:rsidRPr="005E4CE8">
        <w:t>П</w:t>
      </w:r>
      <w:r w:rsidR="00AC14BE" w:rsidRPr="005E4CE8">
        <w:t xml:space="preserve">К-3); </w:t>
      </w:r>
    </w:p>
    <w:p w:rsidR="00AC14BE" w:rsidRPr="005E4CE8" w:rsidRDefault="00AC14BE" w:rsidP="005E4CE8">
      <w:pPr>
        <w:ind w:firstLine="709"/>
      </w:pPr>
      <w:r w:rsidRPr="005E4CE8">
        <w:t xml:space="preserve">– </w:t>
      </w:r>
      <w:r w:rsidR="007508AD" w:rsidRPr="005E4CE8">
        <w:rPr>
          <w:lang w:bidi="ru-RU"/>
        </w:rPr>
        <w:t>способен осуществлять духовно-нравственное воспитание обучающихся на основе базовых национальных ценностей</w:t>
      </w:r>
      <w:r w:rsidR="007508AD" w:rsidRPr="005E4CE8">
        <w:rPr>
          <w:rFonts w:eastAsia="Calibri"/>
        </w:rPr>
        <w:t xml:space="preserve"> </w:t>
      </w:r>
      <w:r w:rsidRPr="005E4CE8">
        <w:rPr>
          <w:rFonts w:eastAsia="Calibri"/>
        </w:rPr>
        <w:t>(</w:t>
      </w:r>
      <w:r w:rsidR="007508AD" w:rsidRPr="005E4CE8">
        <w:rPr>
          <w:rFonts w:eastAsia="Calibri"/>
        </w:rPr>
        <w:t>ОПК-4</w:t>
      </w:r>
      <w:r w:rsidRPr="005E4CE8">
        <w:rPr>
          <w:rFonts w:eastAsia="Calibri"/>
        </w:rPr>
        <w:t>)</w:t>
      </w:r>
      <w:r w:rsidR="007508AD" w:rsidRPr="005E4CE8">
        <w:t>.</w:t>
      </w:r>
    </w:p>
    <w:p w:rsidR="00F8663F" w:rsidRPr="005E4CE8" w:rsidRDefault="00F8663F" w:rsidP="005E4CE8">
      <w:pPr>
        <w:ind w:firstLine="709"/>
        <w:rPr>
          <w:b/>
        </w:rPr>
      </w:pPr>
    </w:p>
    <w:p w:rsidR="005F05E4" w:rsidRPr="005F05E4" w:rsidRDefault="005F05E4" w:rsidP="005F05E4">
      <w:pPr>
        <w:pStyle w:val="a7"/>
        <w:numPr>
          <w:ilvl w:val="0"/>
          <w:numId w:val="36"/>
        </w:numPr>
        <w:rPr>
          <w:b/>
        </w:rPr>
      </w:pPr>
      <w:r w:rsidRPr="005F05E4">
        <w:rPr>
          <w:b/>
        </w:rPr>
        <w:t>Планируемые результаты обучения по дисциплине</w:t>
      </w:r>
      <w:r w:rsidRPr="005F05E4">
        <w:rPr>
          <w:b/>
          <w:spacing w:val="-5"/>
        </w:rPr>
        <w:t xml:space="preserve"> </w:t>
      </w:r>
    </w:p>
    <w:p w:rsidR="005F05E4" w:rsidRPr="005F05E4" w:rsidRDefault="005F05E4" w:rsidP="005F05E4">
      <w:pPr>
        <w:tabs>
          <w:tab w:val="left" w:pos="0"/>
        </w:tabs>
        <w:ind w:firstLine="709"/>
        <w:rPr>
          <w:lang w:val="x-none" w:eastAsia="x-none"/>
        </w:rPr>
      </w:pPr>
      <w:r w:rsidRPr="005F05E4">
        <w:rPr>
          <w:lang w:val="x-none" w:eastAsia="x-none"/>
        </w:rPr>
        <w:t>Изучение дисциплины направлено на формирование следующих компетенций (ОПК) и индикаторов их достижения.</w:t>
      </w:r>
    </w:p>
    <w:tbl>
      <w:tblPr>
        <w:tblStyle w:val="1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2977"/>
        <w:gridCol w:w="2126"/>
        <w:gridCol w:w="2268"/>
      </w:tblGrid>
      <w:tr w:rsidR="005F05E4" w:rsidRPr="005F05E4" w:rsidTr="005F05E4">
        <w:tc>
          <w:tcPr>
            <w:tcW w:w="2836" w:type="dxa"/>
            <w:vMerge w:val="restart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Код и наименование компетенции</w:t>
            </w:r>
          </w:p>
        </w:tc>
        <w:tc>
          <w:tcPr>
            <w:tcW w:w="7371" w:type="dxa"/>
            <w:gridSpan w:val="3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Индикаторы достижения компетенций</w:t>
            </w:r>
          </w:p>
        </w:tc>
      </w:tr>
      <w:tr w:rsidR="005F05E4" w:rsidRPr="005F05E4" w:rsidTr="005F05E4">
        <w:tc>
          <w:tcPr>
            <w:tcW w:w="2836" w:type="dxa"/>
            <w:vMerge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</w:p>
        </w:tc>
        <w:tc>
          <w:tcPr>
            <w:tcW w:w="2977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Знать</w:t>
            </w:r>
          </w:p>
        </w:tc>
        <w:tc>
          <w:tcPr>
            <w:tcW w:w="2126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Уметь</w:t>
            </w:r>
          </w:p>
        </w:tc>
        <w:tc>
          <w:tcPr>
            <w:tcW w:w="2268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Владеть</w:t>
            </w:r>
          </w:p>
        </w:tc>
      </w:tr>
      <w:tr w:rsidR="005F05E4" w:rsidRPr="005F05E4" w:rsidTr="005F05E4">
        <w:tc>
          <w:tcPr>
            <w:tcW w:w="2836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jc w:val="left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ОПК-3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jc w:val="left"/>
              <w:rPr>
                <w:highlight w:val="yellow"/>
                <w:lang w:bidi="ru-RU"/>
              </w:rPr>
            </w:pPr>
            <w:r w:rsidRPr="005F05E4">
              <w:rPr>
                <w:lang w:bidi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2977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сущность поняти</w:t>
            </w:r>
            <w:r>
              <w:rPr>
                <w:lang w:bidi="ru-RU"/>
              </w:rPr>
              <w:t>й</w:t>
            </w:r>
            <w:r w:rsidRPr="005F05E4">
              <w:rPr>
                <w:lang w:bidi="ru-RU"/>
              </w:rPr>
              <w:t xml:space="preserve"> «воспитательная деятельность»</w:t>
            </w:r>
            <w:r>
              <w:rPr>
                <w:lang w:bidi="ru-RU"/>
              </w:rPr>
              <w:t xml:space="preserve"> и </w:t>
            </w:r>
            <w:r w:rsidRPr="005F05E4">
              <w:rPr>
                <w:lang w:bidi="ru-RU"/>
              </w:rPr>
              <w:t>«воспитательная практика»</w:t>
            </w:r>
            <w:r>
              <w:rPr>
                <w:lang w:bidi="ru-RU"/>
              </w:rPr>
              <w:t xml:space="preserve"> (З.1)</w:t>
            </w:r>
            <w:r w:rsidRPr="005F05E4">
              <w:rPr>
                <w:lang w:bidi="ru-RU"/>
              </w:rPr>
              <w:t xml:space="preserve">; 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классификации методов воспитания</w:t>
            </w:r>
            <w:r>
              <w:rPr>
                <w:lang w:bidi="ru-RU"/>
              </w:rPr>
              <w:t xml:space="preserve"> (З.2)</w:t>
            </w:r>
            <w:r w:rsidRPr="005F05E4">
              <w:rPr>
                <w:lang w:bidi="ru-RU"/>
              </w:rPr>
              <w:t>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формы воспитательной деятельности</w:t>
            </w:r>
            <w:r>
              <w:rPr>
                <w:lang w:bidi="ru-RU"/>
              </w:rPr>
              <w:t xml:space="preserve"> (З.3)</w:t>
            </w:r>
            <w:r w:rsidRPr="005F05E4">
              <w:rPr>
                <w:lang w:bidi="ru-RU"/>
              </w:rPr>
              <w:t>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виды воспитательных практик</w:t>
            </w:r>
            <w:r>
              <w:rPr>
                <w:lang w:bidi="ru-RU"/>
              </w:rPr>
              <w:t xml:space="preserve"> (З.4)</w:t>
            </w:r>
            <w:r w:rsidRPr="005F05E4">
              <w:rPr>
                <w:lang w:bidi="ru-RU"/>
              </w:rPr>
              <w:t>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highlight w:val="yellow"/>
                <w:lang w:bidi="ru-RU"/>
              </w:rPr>
            </w:pPr>
            <w:r w:rsidRPr="005F05E4">
              <w:rPr>
                <w:lang w:bidi="ru-RU"/>
              </w:rPr>
              <w:t>- основные требования, предъявляемые к воспитательным практикам</w:t>
            </w:r>
            <w:r>
              <w:rPr>
                <w:lang w:bidi="ru-RU"/>
              </w:rPr>
              <w:t xml:space="preserve"> (З.5)</w:t>
            </w:r>
            <w:r w:rsidRPr="005F05E4">
              <w:rPr>
                <w:lang w:bidi="ru-RU"/>
              </w:rPr>
              <w:t>.</w:t>
            </w:r>
          </w:p>
        </w:tc>
        <w:tc>
          <w:tcPr>
            <w:tcW w:w="2126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</w:t>
            </w:r>
            <w:r w:rsidRPr="005F05E4">
              <w:rPr>
                <w:color w:val="FF0000"/>
                <w:lang w:bidi="ru-RU"/>
              </w:rPr>
              <w:t xml:space="preserve"> </w:t>
            </w:r>
            <w:r w:rsidRPr="005F05E4">
              <w:rPr>
                <w:lang w:bidi="ru-RU"/>
              </w:rPr>
              <w:t>применять педагогические знания и терминологию к различным аспектам будущей профессиональной деятельности</w:t>
            </w:r>
            <w:r>
              <w:rPr>
                <w:lang w:bidi="ru-RU"/>
              </w:rPr>
              <w:t xml:space="preserve"> (У.1)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</w:p>
        </w:tc>
        <w:tc>
          <w:tcPr>
            <w:tcW w:w="2268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навыками аргументированного изложения собственной точки зрения, ведения дискуссии</w:t>
            </w:r>
            <w:r>
              <w:rPr>
                <w:lang w:bidi="ru-RU"/>
              </w:rPr>
              <w:t xml:space="preserve"> (В.1)</w:t>
            </w:r>
            <w:r w:rsidRPr="005F05E4">
              <w:rPr>
                <w:lang w:bidi="ru-RU"/>
              </w:rPr>
              <w:t>.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</w:p>
        </w:tc>
      </w:tr>
      <w:tr w:rsidR="005F05E4" w:rsidRPr="005F05E4" w:rsidTr="005F05E4">
        <w:tc>
          <w:tcPr>
            <w:tcW w:w="2836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jc w:val="left"/>
              <w:rPr>
                <w:b/>
                <w:lang w:bidi="ru-RU"/>
              </w:rPr>
            </w:pPr>
            <w:r w:rsidRPr="005F05E4">
              <w:rPr>
                <w:b/>
                <w:lang w:bidi="ru-RU"/>
              </w:rPr>
              <w:t>ОПК-4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-567" w:firstLine="567"/>
              <w:jc w:val="left"/>
              <w:rPr>
                <w:b/>
                <w:highlight w:val="yellow"/>
                <w:lang w:bidi="ru-RU"/>
              </w:rPr>
            </w:pPr>
            <w:r w:rsidRPr="005F05E4">
              <w:rPr>
                <w:lang w:bidi="ru-RU"/>
              </w:rPr>
              <w:t>Способен осуществлять духовно-нравственное воспитание обучающихся на основе базовых национальных ценностей.</w:t>
            </w:r>
          </w:p>
        </w:tc>
        <w:tc>
          <w:tcPr>
            <w:tcW w:w="2977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сущность духовно-нравственных ценностей личности, базовых национальных ценностей и моделей нравственного поведения в профессиональной деятельности</w:t>
            </w:r>
            <w:r>
              <w:rPr>
                <w:lang w:bidi="ru-RU"/>
              </w:rPr>
              <w:t xml:space="preserve"> (З.6)</w:t>
            </w:r>
            <w:r w:rsidRPr="005F05E4">
              <w:rPr>
                <w:lang w:bidi="ru-RU"/>
              </w:rPr>
              <w:t>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основные виды деятельности обучающихся и технологии их организации</w:t>
            </w:r>
            <w:r>
              <w:rPr>
                <w:lang w:bidi="ru-RU"/>
              </w:rPr>
              <w:t xml:space="preserve"> (З.7)</w:t>
            </w:r>
            <w:r w:rsidRPr="005F05E4">
              <w:rPr>
                <w:lang w:bidi="ru-RU"/>
              </w:rPr>
              <w:t>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основные требования, предъявляемые к воспитательному событию/мероприятию;</w:t>
            </w:r>
          </w:p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highlight w:val="yellow"/>
                <w:lang w:bidi="ru-RU"/>
              </w:rPr>
            </w:pPr>
            <w:r w:rsidRPr="005F05E4">
              <w:rPr>
                <w:lang w:bidi="ru-RU"/>
              </w:rPr>
              <w:t>- технологию разработки воспитательного события/мероприятия</w:t>
            </w:r>
            <w:r>
              <w:rPr>
                <w:lang w:bidi="ru-RU"/>
              </w:rPr>
              <w:t xml:space="preserve"> (З.8)</w:t>
            </w:r>
            <w:r w:rsidRPr="005F05E4">
              <w:rPr>
                <w:lang w:bidi="ru-RU"/>
              </w:rPr>
              <w:t>.</w:t>
            </w:r>
          </w:p>
        </w:tc>
        <w:tc>
          <w:tcPr>
            <w:tcW w:w="2126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rPr>
                <w:lang w:bidi="ru-RU"/>
              </w:rPr>
              <w:t>- осуществлять подбор и реализовывать воспитательные практики с учетом возрастных и индивидуальных особенностей развития обучающихся</w:t>
            </w:r>
            <w:r>
              <w:rPr>
                <w:lang w:bidi="ru-RU"/>
              </w:rPr>
              <w:t xml:space="preserve"> (У.2)</w:t>
            </w:r>
            <w:r w:rsidRPr="005F05E4">
              <w:rPr>
                <w:lang w:bidi="ru-RU"/>
              </w:rPr>
              <w:t>.</w:t>
            </w:r>
          </w:p>
        </w:tc>
        <w:tc>
          <w:tcPr>
            <w:tcW w:w="2268" w:type="dxa"/>
          </w:tcPr>
          <w:p w:rsidR="005F05E4" w:rsidRPr="005F05E4" w:rsidRDefault="005F05E4" w:rsidP="005F05E4">
            <w:pPr>
              <w:autoSpaceDE w:val="0"/>
              <w:autoSpaceDN w:val="0"/>
              <w:spacing w:line="276" w:lineRule="auto"/>
              <w:ind w:left="31" w:hanging="31"/>
              <w:jc w:val="left"/>
              <w:rPr>
                <w:lang w:bidi="ru-RU"/>
              </w:rPr>
            </w:pPr>
            <w:r w:rsidRPr="005F05E4">
              <w:t xml:space="preserve">- </w:t>
            </w:r>
            <w:r w:rsidRPr="005F05E4">
              <w:rPr>
                <w:lang w:bidi="ru-RU"/>
              </w:rPr>
              <w:t>целостной системой знаний об эффективных воспитательных практиках в деятельности театрального коллектива</w:t>
            </w:r>
            <w:r>
              <w:rPr>
                <w:lang w:bidi="ru-RU"/>
              </w:rPr>
              <w:t xml:space="preserve"> (В.2)</w:t>
            </w:r>
          </w:p>
        </w:tc>
      </w:tr>
    </w:tbl>
    <w:p w:rsidR="00AD0987" w:rsidRPr="005F05E4" w:rsidRDefault="00AD0987" w:rsidP="005E4CE8">
      <w:pPr>
        <w:ind w:firstLine="0"/>
        <w:rPr>
          <w:b/>
          <w:lang w:val="x-none"/>
        </w:rPr>
      </w:pPr>
    </w:p>
    <w:p w:rsidR="00DA7577" w:rsidRPr="005E4CE8" w:rsidRDefault="00AD0987" w:rsidP="005E4CE8">
      <w:pPr>
        <w:ind w:firstLine="0"/>
        <w:rPr>
          <w:b/>
        </w:rPr>
      </w:pPr>
      <w:r w:rsidRPr="005E4CE8">
        <w:rPr>
          <w:b/>
        </w:rPr>
        <w:lastRenderedPageBreak/>
        <w:t xml:space="preserve">3. </w:t>
      </w:r>
      <w:r w:rsidR="009961BA" w:rsidRPr="005E4CE8">
        <w:rPr>
          <w:b/>
        </w:rPr>
        <w:t xml:space="preserve">Формируемые компетенции в структуре </w:t>
      </w:r>
      <w:r w:rsidR="00D95F52" w:rsidRPr="005E4CE8">
        <w:rPr>
          <w:b/>
        </w:rPr>
        <w:t xml:space="preserve">учебной </w:t>
      </w:r>
      <w:r w:rsidR="009961BA" w:rsidRPr="005E4CE8">
        <w:rPr>
          <w:b/>
        </w:rPr>
        <w:t>дисциплины</w:t>
      </w:r>
      <w:r w:rsidR="00875FE7" w:rsidRPr="005E4CE8">
        <w:rPr>
          <w:b/>
        </w:rPr>
        <w:t xml:space="preserve"> и средства их оценивания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843"/>
        <w:gridCol w:w="2126"/>
        <w:gridCol w:w="2268"/>
      </w:tblGrid>
      <w:tr w:rsidR="00AD0987" w:rsidRPr="005E4CE8" w:rsidTr="005743F2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D0987" w:rsidRPr="005E4CE8" w:rsidRDefault="00AD0987" w:rsidP="005E4CE8">
            <w:pPr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Разделы (темы)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0987" w:rsidRPr="005E4CE8" w:rsidRDefault="00AD0987" w:rsidP="005E4CE8">
            <w:pPr>
              <w:ind w:firstLine="0"/>
              <w:jc w:val="center"/>
              <w:rPr>
                <w:b/>
                <w:highlight w:val="yellow"/>
              </w:rPr>
            </w:pPr>
            <w:r w:rsidRPr="005E4CE8">
              <w:rPr>
                <w:b/>
              </w:rPr>
              <w:t>Код оцениваемой компетенции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D0987" w:rsidRPr="005E4CE8" w:rsidRDefault="00AD0987" w:rsidP="005E4CE8">
            <w:pPr>
              <w:ind w:firstLine="0"/>
              <w:jc w:val="center"/>
              <w:rPr>
                <w:b/>
                <w:highlight w:val="yellow"/>
              </w:rPr>
            </w:pPr>
            <w:r w:rsidRPr="005E4CE8">
              <w:rPr>
                <w:b/>
              </w:rPr>
              <w:t>Планируемые результаты обучения по дисциплине (ЗУВ)</w:t>
            </w:r>
            <w:r w:rsidRPr="005E4CE8">
              <w:rPr>
                <w:b/>
                <w:highlight w:val="yellow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0987" w:rsidRPr="005E4CE8" w:rsidRDefault="00AD0987" w:rsidP="005E4CE8">
            <w:pPr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Оценочное средство</w:t>
            </w:r>
          </w:p>
        </w:tc>
      </w:tr>
      <w:tr w:rsidR="00AD0987" w:rsidRPr="005E4CE8" w:rsidTr="005743F2">
        <w:tc>
          <w:tcPr>
            <w:tcW w:w="10207" w:type="dxa"/>
            <w:gridSpan w:val="5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  <w:rPr>
                <w:bCs/>
              </w:rPr>
            </w:pPr>
            <w:r w:rsidRPr="005E4CE8">
              <w:rPr>
                <w:b/>
              </w:rPr>
              <w:t xml:space="preserve">Раздел 1. </w:t>
            </w:r>
            <w:r w:rsidR="00A36E5D" w:rsidRPr="005E4CE8">
              <w:rPr>
                <w:b/>
                <w:bCs/>
              </w:rPr>
              <w:t>Введение в технологию и орг</w:t>
            </w:r>
            <w:r w:rsidR="00847A07" w:rsidRPr="005E4CE8">
              <w:rPr>
                <w:b/>
                <w:bCs/>
              </w:rPr>
              <w:t>анизацию воспитательных практик</w:t>
            </w:r>
            <w:r w:rsidR="00A36E5D" w:rsidRPr="005E4CE8">
              <w:rPr>
                <w:color w:val="FF0000"/>
              </w:rPr>
              <w:t>.</w:t>
            </w: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1.1.</w:t>
            </w:r>
          </w:p>
        </w:tc>
        <w:tc>
          <w:tcPr>
            <w:tcW w:w="3260" w:type="dxa"/>
            <w:shd w:val="clear" w:color="auto" w:fill="auto"/>
          </w:tcPr>
          <w:p w:rsidR="00A36E5D" w:rsidRPr="005E4CE8" w:rsidRDefault="00A36E5D" w:rsidP="00FB25CF">
            <w:pPr>
              <w:ind w:firstLine="0"/>
              <w:jc w:val="left"/>
            </w:pPr>
            <w:r w:rsidRPr="005E4CE8">
              <w:t>Воспитательная деятельность в образовательной организации: основные понятия и направления реализации.</w:t>
            </w:r>
          </w:p>
          <w:p w:rsidR="00A36E5D" w:rsidRPr="005E4CE8" w:rsidRDefault="00A36E5D" w:rsidP="00FB25CF">
            <w:pPr>
              <w:ind w:firstLine="0"/>
              <w:jc w:val="left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О</w:t>
            </w:r>
            <w:r w:rsidR="00A36E5D" w:rsidRPr="005E4CE8">
              <w:t>П</w:t>
            </w:r>
            <w:r w:rsidRPr="005E4CE8">
              <w:t xml:space="preserve">К-3, </w:t>
            </w:r>
          </w:p>
          <w:p w:rsidR="00AD0987" w:rsidRPr="005E4CE8" w:rsidRDefault="00A36E5D" w:rsidP="00FB25CF">
            <w:pPr>
              <w:ind w:firstLine="0"/>
              <w:jc w:val="left"/>
            </w:pPr>
            <w:r w:rsidRPr="005E4CE8">
              <w:t>О</w:t>
            </w:r>
            <w:r w:rsidR="00AD0987" w:rsidRPr="005E4CE8">
              <w:t>ПК-</w:t>
            </w:r>
            <w:r w:rsidRPr="005E4CE8">
              <w:t>4</w:t>
            </w:r>
            <w:r w:rsidR="00AD0987" w:rsidRPr="005E4CE8">
              <w:t xml:space="preserve">, 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  <w:p w:rsidR="00AD0987" w:rsidRPr="005E4CE8" w:rsidRDefault="00AD0987" w:rsidP="00FB25CF">
            <w:pPr>
              <w:ind w:firstLine="0"/>
              <w:jc w:val="left"/>
            </w:pPr>
          </w:p>
        </w:tc>
        <w:tc>
          <w:tcPr>
            <w:tcW w:w="2126" w:type="dxa"/>
            <w:shd w:val="clear" w:color="auto" w:fill="auto"/>
          </w:tcPr>
          <w:p w:rsidR="00A36E5D" w:rsidRPr="005E4CE8" w:rsidRDefault="00AD0987" w:rsidP="00FB25CF">
            <w:pPr>
              <w:ind w:firstLine="0"/>
              <w:jc w:val="left"/>
            </w:pPr>
            <w:r w:rsidRPr="005E4CE8">
              <w:t>З.1,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>З.2,</w:t>
            </w:r>
          </w:p>
          <w:p w:rsidR="00AD0987" w:rsidRPr="005E4CE8" w:rsidRDefault="00A36E5D" w:rsidP="00FB25CF">
            <w:pPr>
              <w:ind w:firstLine="0"/>
              <w:jc w:val="left"/>
            </w:pPr>
            <w:r w:rsidRPr="005E4CE8">
              <w:t>З.3,</w:t>
            </w:r>
            <w:r w:rsidR="00AD0987" w:rsidRPr="005E4CE8">
              <w:t xml:space="preserve"> 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З.4,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У.1, 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Устный опрос.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Опорный конспект.</w:t>
            </w:r>
          </w:p>
          <w:p w:rsidR="003F19DD" w:rsidRPr="005E4CE8" w:rsidRDefault="003F19DD" w:rsidP="00FB25CF">
            <w:pPr>
              <w:ind w:firstLine="0"/>
              <w:jc w:val="left"/>
            </w:pPr>
            <w:r w:rsidRPr="005E4CE8">
              <w:t>Сообщение с презентацией.</w:t>
            </w:r>
          </w:p>
          <w:p w:rsidR="00A36E5D" w:rsidRPr="005E4CE8" w:rsidRDefault="00010073" w:rsidP="00FB25CF">
            <w:pPr>
              <w:ind w:firstLine="0"/>
              <w:jc w:val="left"/>
              <w:rPr>
                <w:bCs/>
                <w:iCs/>
              </w:rPr>
            </w:pPr>
            <w:r w:rsidRPr="005E4CE8">
              <w:rPr>
                <w:bCs/>
                <w:iCs/>
              </w:rPr>
              <w:t>В</w:t>
            </w:r>
            <w:r w:rsidR="00A36E5D" w:rsidRPr="005E4CE8">
              <w:rPr>
                <w:bCs/>
                <w:iCs/>
              </w:rPr>
              <w:t>ыполнение практических заданий: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>«Соотнести цели воспитания с эпохой и автором».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Письменная творческая работа – эссе по одной из тем, представленных в разделе 4.6. ФОС.</w:t>
            </w: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1.2.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A36E5D" w:rsidP="00FB25CF">
            <w:pPr>
              <w:ind w:firstLine="0"/>
              <w:jc w:val="left"/>
            </w:pPr>
            <w:r w:rsidRPr="005E4CE8">
              <w:t>Формы реализации воспитательной деятельности: различные подходы к классификации.</w:t>
            </w:r>
          </w:p>
        </w:tc>
        <w:tc>
          <w:tcPr>
            <w:tcW w:w="1843" w:type="dxa"/>
            <w:shd w:val="clear" w:color="auto" w:fill="auto"/>
          </w:tcPr>
          <w:p w:rsidR="00A36E5D" w:rsidRPr="005E4CE8" w:rsidRDefault="00A36E5D" w:rsidP="00FB25CF">
            <w:pPr>
              <w:ind w:firstLine="0"/>
              <w:jc w:val="left"/>
            </w:pPr>
            <w:r w:rsidRPr="005E4CE8">
              <w:t xml:space="preserve">ОПК-3, 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 xml:space="preserve">ОПК-4 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</w:tc>
        <w:tc>
          <w:tcPr>
            <w:tcW w:w="2126" w:type="dxa"/>
            <w:shd w:val="clear" w:color="auto" w:fill="auto"/>
          </w:tcPr>
          <w:p w:rsidR="00A36E5D" w:rsidRPr="005E4CE8" w:rsidRDefault="00A36E5D" w:rsidP="00FB25CF">
            <w:pPr>
              <w:ind w:firstLine="0"/>
              <w:jc w:val="left"/>
            </w:pPr>
            <w:r w:rsidRPr="005E4CE8">
              <w:t>З.1,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>З.2,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 xml:space="preserve">З.3, 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З.4,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У.1, 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</w:t>
            </w:r>
          </w:p>
        </w:tc>
        <w:tc>
          <w:tcPr>
            <w:tcW w:w="2268" w:type="dxa"/>
            <w:shd w:val="clear" w:color="auto" w:fill="auto"/>
          </w:tcPr>
          <w:p w:rsidR="007728A1" w:rsidRPr="005E4CE8" w:rsidRDefault="007728A1" w:rsidP="00FB25CF">
            <w:pPr>
              <w:ind w:firstLine="0"/>
              <w:jc w:val="left"/>
            </w:pPr>
            <w:r w:rsidRPr="005E4CE8">
              <w:t>«Составить картотеку форм воспитательной работы по образцу».</w:t>
            </w:r>
          </w:p>
          <w:p w:rsidR="00AD0987" w:rsidRPr="005E4CE8" w:rsidRDefault="007728A1" w:rsidP="00FB25CF">
            <w:pPr>
              <w:ind w:firstLine="0"/>
              <w:jc w:val="left"/>
            </w:pPr>
            <w:r w:rsidRPr="005E4CE8">
              <w:t>«Разработать комплекс правил по осуществлению принципов воспитания в соответствии с требованиями – лаконичности, конкретности, корректности,  обязательно уточнив, что «можно», а что «нельзя»».</w:t>
            </w:r>
          </w:p>
        </w:tc>
      </w:tr>
      <w:tr w:rsidR="00AD0987" w:rsidRPr="005E4CE8" w:rsidTr="00FB25CF">
        <w:tc>
          <w:tcPr>
            <w:tcW w:w="10207" w:type="dxa"/>
            <w:gridSpan w:val="5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rPr>
                <w:b/>
              </w:rPr>
              <w:t xml:space="preserve">Раздел 2. </w:t>
            </w:r>
            <w:r w:rsidR="007728A1" w:rsidRPr="005E4CE8">
              <w:rPr>
                <w:b/>
              </w:rPr>
              <w:t>Общая характеристика современных воспитательных практик</w:t>
            </w: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2.1.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7728A1" w:rsidP="00FB25CF">
            <w:pPr>
              <w:ind w:firstLine="0"/>
              <w:jc w:val="left"/>
            </w:pPr>
            <w:r w:rsidRPr="005E4CE8">
              <w:t>Воспитательные практики: сущностная характеристика понятия, виды, принципы организации</w:t>
            </w:r>
          </w:p>
        </w:tc>
        <w:tc>
          <w:tcPr>
            <w:tcW w:w="1843" w:type="dxa"/>
            <w:shd w:val="clear" w:color="auto" w:fill="auto"/>
          </w:tcPr>
          <w:p w:rsidR="00A36E5D" w:rsidRPr="005E4CE8" w:rsidRDefault="00A36E5D" w:rsidP="00FB25CF">
            <w:pPr>
              <w:ind w:firstLine="0"/>
              <w:jc w:val="left"/>
            </w:pPr>
            <w:r w:rsidRPr="005E4CE8">
              <w:t xml:space="preserve">ОПК-3, </w:t>
            </w:r>
          </w:p>
          <w:p w:rsidR="00A36E5D" w:rsidRPr="005E4CE8" w:rsidRDefault="00A36E5D" w:rsidP="00FB25CF">
            <w:pPr>
              <w:ind w:firstLine="0"/>
              <w:jc w:val="left"/>
            </w:pPr>
            <w:r w:rsidRPr="005E4CE8">
              <w:t xml:space="preserve">ОПК-4 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</w:tc>
        <w:tc>
          <w:tcPr>
            <w:tcW w:w="2126" w:type="dxa"/>
            <w:shd w:val="clear" w:color="auto" w:fill="auto"/>
          </w:tcPr>
          <w:p w:rsidR="007728A1" w:rsidRPr="005E4CE8" w:rsidRDefault="007728A1" w:rsidP="00FB25CF">
            <w:pPr>
              <w:ind w:firstLine="0"/>
              <w:jc w:val="left"/>
            </w:pPr>
            <w:r w:rsidRPr="005E4CE8">
              <w:t>З.5</w:t>
            </w:r>
            <w:r w:rsidR="00AD0987" w:rsidRPr="005E4CE8">
              <w:t>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З.6,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З.7,</w:t>
            </w:r>
          </w:p>
          <w:p w:rsidR="00AD0987" w:rsidRPr="005E4CE8" w:rsidRDefault="007728A1" w:rsidP="00FB25CF">
            <w:pPr>
              <w:ind w:firstLine="0"/>
              <w:jc w:val="left"/>
            </w:pPr>
            <w:r w:rsidRPr="005E4CE8">
              <w:t>З.8,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У.1,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У. 2,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Устный опрос.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Опорный конспект.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2.2.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7728A1" w:rsidP="00FB25C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5E4CE8">
              <w:t>Виды деятельности обучающихся (</w:t>
            </w:r>
            <w:r w:rsidRPr="005E4CE8">
              <w:rPr>
                <w:bCs/>
              </w:rPr>
              <w:t>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 и др.</w:t>
            </w:r>
            <w:r w:rsidRPr="005E4CE8">
              <w:t>.) в процессе воспитательных практик</w:t>
            </w:r>
            <w:r w:rsidR="00AD0987" w:rsidRPr="005E4CE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О</w:t>
            </w:r>
            <w:r w:rsidR="007728A1" w:rsidRPr="005E4CE8">
              <w:t>П</w:t>
            </w:r>
            <w:r w:rsidRPr="005E4CE8">
              <w:t xml:space="preserve">К-3, </w:t>
            </w:r>
          </w:p>
          <w:p w:rsidR="00AD0987" w:rsidRPr="005E4CE8" w:rsidRDefault="007728A1" w:rsidP="00FB25CF">
            <w:pPr>
              <w:ind w:firstLine="0"/>
              <w:jc w:val="left"/>
            </w:pPr>
            <w:r w:rsidRPr="005E4CE8">
              <w:t>ОПК-4</w:t>
            </w:r>
          </w:p>
        </w:tc>
        <w:tc>
          <w:tcPr>
            <w:tcW w:w="2126" w:type="dxa"/>
            <w:shd w:val="clear" w:color="auto" w:fill="auto"/>
          </w:tcPr>
          <w:p w:rsidR="007728A1" w:rsidRPr="005E4CE8" w:rsidRDefault="007728A1" w:rsidP="00FB25CF">
            <w:pPr>
              <w:ind w:firstLine="0"/>
              <w:jc w:val="left"/>
            </w:pPr>
            <w:r w:rsidRPr="005E4CE8">
              <w:t>З.5,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З.6,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З.7,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З.8,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У.1,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У. 2,</w:t>
            </w:r>
          </w:p>
          <w:p w:rsidR="00AD0987" w:rsidRPr="005E4CE8" w:rsidRDefault="007728A1" w:rsidP="00FB25CF">
            <w:pPr>
              <w:ind w:firstLine="0"/>
              <w:jc w:val="left"/>
            </w:pPr>
            <w:r w:rsidRPr="005E4CE8">
              <w:t>В.1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Устный опрос.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Опорный конспект.</w:t>
            </w:r>
          </w:p>
          <w:p w:rsidR="007728A1" w:rsidRPr="005E4CE8" w:rsidRDefault="007728A1" w:rsidP="00FB25CF">
            <w:pPr>
              <w:ind w:firstLine="0"/>
              <w:jc w:val="left"/>
            </w:pPr>
            <w:r w:rsidRPr="005E4CE8">
              <w:t>Опираясь на материалы лекции и рекомендованную литературу, разработать план воспитательного мероприятия по одному из направлений воспитывающей деятельности.</w:t>
            </w:r>
          </w:p>
        </w:tc>
      </w:tr>
      <w:tr w:rsidR="00AD0987" w:rsidRPr="005E4CE8" w:rsidTr="00FB25CF">
        <w:tc>
          <w:tcPr>
            <w:tcW w:w="10207" w:type="dxa"/>
            <w:gridSpan w:val="5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rPr>
                <w:b/>
              </w:rPr>
              <w:t xml:space="preserve">Раздел 3. </w:t>
            </w:r>
            <w:r w:rsidR="007728A1" w:rsidRPr="005E4CE8">
              <w:rPr>
                <w:b/>
                <w:bCs/>
              </w:rPr>
              <w:t>Проектирование и организация воспитательных практик в деятельности</w:t>
            </w:r>
            <w:r w:rsidR="007728A1" w:rsidRPr="005E4CE8">
              <w:rPr>
                <w:b/>
              </w:rPr>
              <w:t xml:space="preserve"> руководителя театрального коллектива</w:t>
            </w: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3.1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3F19DD" w:rsidP="00FB25CF">
            <w:pPr>
              <w:ind w:firstLine="0"/>
              <w:jc w:val="left"/>
            </w:pPr>
            <w:r w:rsidRPr="005E4CE8">
              <w:t>Технология разработки и реализации воспитательного события/мероприятия</w:t>
            </w:r>
            <w:r w:rsidR="00AD0987" w:rsidRPr="005E4CE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О</w:t>
            </w:r>
            <w:r w:rsidR="003F19DD" w:rsidRPr="005E4CE8">
              <w:t>П</w:t>
            </w:r>
            <w:r w:rsidRPr="005E4CE8">
              <w:t xml:space="preserve">К-3, </w:t>
            </w:r>
          </w:p>
          <w:p w:rsidR="00AD0987" w:rsidRPr="005E4CE8" w:rsidRDefault="003F19DD" w:rsidP="00FB25CF">
            <w:pPr>
              <w:ind w:firstLine="0"/>
              <w:jc w:val="left"/>
            </w:pPr>
            <w:r w:rsidRPr="005E4CE8">
              <w:t>ОПК-4</w:t>
            </w:r>
          </w:p>
        </w:tc>
        <w:tc>
          <w:tcPr>
            <w:tcW w:w="2126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З.3,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З.4, </w:t>
            </w:r>
          </w:p>
          <w:p w:rsidR="00960437" w:rsidRPr="005E4CE8" w:rsidRDefault="005F05E4" w:rsidP="00FB25CF">
            <w:pPr>
              <w:ind w:firstLine="0"/>
              <w:jc w:val="left"/>
            </w:pPr>
            <w:r>
              <w:t>З.8,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У.1,</w:t>
            </w:r>
          </w:p>
          <w:p w:rsidR="00960437" w:rsidRPr="005E4CE8" w:rsidRDefault="00960437" w:rsidP="00FB25CF">
            <w:pPr>
              <w:ind w:firstLine="0"/>
              <w:jc w:val="left"/>
            </w:pPr>
            <w:r w:rsidRPr="005E4CE8">
              <w:t>У.2,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В.2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Устный опрос.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Опорный конспект.</w:t>
            </w:r>
          </w:p>
          <w:p w:rsidR="003F19DD" w:rsidRPr="005E4CE8" w:rsidRDefault="003F19DD" w:rsidP="00FB25CF">
            <w:pPr>
              <w:ind w:firstLine="0"/>
              <w:jc w:val="left"/>
              <w:rPr>
                <w:bCs/>
                <w:iCs/>
              </w:rPr>
            </w:pPr>
            <w:r w:rsidRPr="005E4CE8">
              <w:rPr>
                <w:bCs/>
                <w:iCs/>
              </w:rPr>
              <w:t>Разработка технологической карты воспитательного события/</w:t>
            </w:r>
          </w:p>
          <w:p w:rsidR="00AD0987" w:rsidRPr="005E4CE8" w:rsidRDefault="003F19DD" w:rsidP="00FB25CF">
            <w:pPr>
              <w:ind w:firstLine="0"/>
              <w:jc w:val="left"/>
            </w:pPr>
            <w:r w:rsidRPr="005E4CE8">
              <w:rPr>
                <w:bCs/>
                <w:iCs/>
              </w:rPr>
              <w:t>мероприятия.</w:t>
            </w: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  <w:r w:rsidRPr="005E4CE8">
              <w:t>3.2.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3F19DD" w:rsidP="00FB25C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5E4CE8">
              <w:t>Технология</w:t>
            </w:r>
            <w:r w:rsidRPr="005E4CE8">
              <w:rPr>
                <w:bCs/>
              </w:rPr>
              <w:t xml:space="preserve"> организации различных видов деятельности обучающихся (игровой, художественно-эстетической, творческой, познавательной, исследовательской, трудовой, спортивно-оздоровительной, общественной, экологической, поисковой, краеведческой, туристско-экскурсионной, досуговой и др..) в процессе воспитательных практик</w:t>
            </w:r>
            <w:r w:rsidR="00AD0987" w:rsidRPr="005E4CE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ОК-3, 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ПК-19, 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ПК-20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</w:tc>
        <w:tc>
          <w:tcPr>
            <w:tcW w:w="2126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З.3,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З.4, </w:t>
            </w:r>
          </w:p>
          <w:p w:rsidR="00960437" w:rsidRPr="005E4CE8" w:rsidRDefault="00960437" w:rsidP="00FB25CF">
            <w:pPr>
              <w:ind w:firstLine="0"/>
              <w:jc w:val="left"/>
            </w:pPr>
            <w:r w:rsidRPr="005E4CE8">
              <w:t>З.</w:t>
            </w:r>
            <w:r w:rsidR="00FB25CF">
              <w:t>8</w:t>
            </w:r>
            <w:r w:rsidRPr="005E4CE8">
              <w:t>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У.1,</w:t>
            </w:r>
          </w:p>
          <w:p w:rsidR="00960437" w:rsidRPr="005E4CE8" w:rsidRDefault="00960437" w:rsidP="00FB25CF">
            <w:pPr>
              <w:ind w:firstLine="0"/>
              <w:jc w:val="left"/>
            </w:pPr>
            <w:r w:rsidRPr="005E4CE8">
              <w:t>У.2,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В.2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>Устный опрос.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Опорный конспект.</w:t>
            </w:r>
          </w:p>
          <w:p w:rsidR="00AD0987" w:rsidRPr="005E4CE8" w:rsidRDefault="00AD0987" w:rsidP="00FB25CF">
            <w:pPr>
              <w:ind w:firstLine="0"/>
              <w:jc w:val="left"/>
            </w:pPr>
          </w:p>
        </w:tc>
      </w:tr>
      <w:tr w:rsidR="00AD0987" w:rsidRPr="005E4CE8" w:rsidTr="00FB25CF">
        <w:tc>
          <w:tcPr>
            <w:tcW w:w="710" w:type="dxa"/>
            <w:shd w:val="clear" w:color="auto" w:fill="auto"/>
          </w:tcPr>
          <w:p w:rsidR="00AD0987" w:rsidRPr="005E4CE8" w:rsidRDefault="00AD0987" w:rsidP="005E4CE8">
            <w:pPr>
              <w:ind w:firstLine="0"/>
              <w:jc w:val="center"/>
            </w:pPr>
          </w:p>
          <w:p w:rsidR="002A6789" w:rsidRPr="005E4CE8" w:rsidRDefault="002A6789" w:rsidP="005E4CE8">
            <w:pPr>
              <w:ind w:firstLine="0"/>
              <w:jc w:val="center"/>
            </w:pPr>
          </w:p>
          <w:p w:rsidR="002A6789" w:rsidRPr="005E4CE8" w:rsidRDefault="003F19DD" w:rsidP="005E4CE8">
            <w:pPr>
              <w:ind w:firstLine="0"/>
              <w:jc w:val="center"/>
            </w:pPr>
            <w:r w:rsidRPr="005E4CE8">
              <w:t>4</w:t>
            </w:r>
            <w:r w:rsidR="002A6789" w:rsidRPr="005E4CE8">
              <w:t>.</w:t>
            </w:r>
          </w:p>
        </w:tc>
        <w:tc>
          <w:tcPr>
            <w:tcW w:w="3260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  <w:rPr>
                <w:b/>
              </w:rPr>
            </w:pPr>
            <w:r w:rsidRPr="005E4CE8">
              <w:t>Курсовая работа</w:t>
            </w:r>
          </w:p>
        </w:tc>
        <w:tc>
          <w:tcPr>
            <w:tcW w:w="1843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ОК-3, </w:t>
            </w:r>
          </w:p>
          <w:p w:rsidR="00AD0987" w:rsidRPr="005E4CE8" w:rsidRDefault="003F19DD" w:rsidP="00FB25CF">
            <w:pPr>
              <w:ind w:firstLine="0"/>
              <w:jc w:val="left"/>
            </w:pPr>
            <w:r w:rsidRPr="005E4CE8">
              <w:t>О</w:t>
            </w:r>
            <w:r w:rsidR="00AD0987" w:rsidRPr="005E4CE8">
              <w:t>ПК-</w:t>
            </w:r>
            <w:r w:rsidRPr="005E4CE8">
              <w:t>4</w:t>
            </w:r>
          </w:p>
        </w:tc>
        <w:tc>
          <w:tcPr>
            <w:tcW w:w="2126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З.2, </w:t>
            </w:r>
          </w:p>
          <w:p w:rsidR="00A85F99" w:rsidRPr="005E4CE8" w:rsidRDefault="00A85F99" w:rsidP="00FB25CF">
            <w:pPr>
              <w:ind w:firstLine="0"/>
              <w:jc w:val="left"/>
            </w:pPr>
            <w:r w:rsidRPr="005E4CE8">
              <w:t>З.5,</w:t>
            </w:r>
          </w:p>
          <w:p w:rsidR="00A85F99" w:rsidRPr="005E4CE8" w:rsidRDefault="00A85F99" w:rsidP="00FB25CF">
            <w:pPr>
              <w:ind w:firstLine="0"/>
              <w:jc w:val="left"/>
            </w:pPr>
            <w:r w:rsidRPr="005E4CE8">
              <w:t>З.6,</w:t>
            </w:r>
          </w:p>
          <w:p w:rsidR="00A85F99" w:rsidRPr="005E4CE8" w:rsidRDefault="00A85F99" w:rsidP="00FB25CF">
            <w:pPr>
              <w:ind w:firstLine="0"/>
              <w:jc w:val="left"/>
            </w:pPr>
            <w:r w:rsidRPr="005E4CE8">
              <w:t>З.7,</w:t>
            </w:r>
          </w:p>
          <w:p w:rsidR="00A85F99" w:rsidRPr="005E4CE8" w:rsidRDefault="00A85F99" w:rsidP="00FB25CF">
            <w:pPr>
              <w:ind w:firstLine="0"/>
              <w:jc w:val="left"/>
            </w:pPr>
            <w:r w:rsidRPr="005E4CE8">
              <w:t>З.8,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 xml:space="preserve">У.1, </w:t>
            </w:r>
          </w:p>
          <w:p w:rsidR="003F19DD" w:rsidRPr="005E4CE8" w:rsidRDefault="003F19DD" w:rsidP="00FB25CF">
            <w:pPr>
              <w:ind w:firstLine="0"/>
              <w:jc w:val="left"/>
            </w:pPr>
            <w:r w:rsidRPr="005E4CE8">
              <w:t>У.2,</w:t>
            </w:r>
          </w:p>
          <w:p w:rsidR="00AD0987" w:rsidRPr="005E4CE8" w:rsidRDefault="00AD0987" w:rsidP="00FB25CF">
            <w:pPr>
              <w:ind w:firstLine="0"/>
              <w:jc w:val="left"/>
            </w:pPr>
            <w:r w:rsidRPr="005E4CE8">
              <w:t>В.1</w:t>
            </w:r>
            <w:r w:rsidR="003F19DD" w:rsidRPr="005E4CE8">
              <w:t>,</w:t>
            </w:r>
          </w:p>
          <w:p w:rsidR="003F19DD" w:rsidRPr="005E4CE8" w:rsidRDefault="003F19DD" w:rsidP="00FB25CF">
            <w:pPr>
              <w:ind w:firstLine="0"/>
              <w:jc w:val="left"/>
            </w:pPr>
            <w:r w:rsidRPr="005E4CE8">
              <w:t>В.2</w:t>
            </w:r>
          </w:p>
        </w:tc>
        <w:tc>
          <w:tcPr>
            <w:tcW w:w="2268" w:type="dxa"/>
            <w:shd w:val="clear" w:color="auto" w:fill="auto"/>
          </w:tcPr>
          <w:p w:rsidR="00AD0987" w:rsidRPr="005E4CE8" w:rsidRDefault="00AD0987" w:rsidP="00FB25CF">
            <w:pPr>
              <w:ind w:firstLine="0"/>
              <w:jc w:val="left"/>
            </w:pPr>
          </w:p>
        </w:tc>
      </w:tr>
      <w:tr w:rsidR="00FB25CF" w:rsidRPr="005E4CE8" w:rsidTr="00EA2420">
        <w:tc>
          <w:tcPr>
            <w:tcW w:w="10207" w:type="dxa"/>
            <w:gridSpan w:val="5"/>
            <w:shd w:val="clear" w:color="auto" w:fill="auto"/>
          </w:tcPr>
          <w:p w:rsidR="00FB25CF" w:rsidRPr="005E4CE8" w:rsidRDefault="00FB25CF" w:rsidP="005E4CE8">
            <w:pPr>
              <w:ind w:firstLine="0"/>
              <w:jc w:val="center"/>
            </w:pPr>
            <w:r w:rsidRPr="005E4CE8">
              <w:rPr>
                <w:b/>
              </w:rPr>
              <w:t>Зачет</w:t>
            </w:r>
          </w:p>
        </w:tc>
      </w:tr>
    </w:tbl>
    <w:p w:rsidR="00AD0987" w:rsidRPr="005E4CE8" w:rsidRDefault="00AD0987" w:rsidP="005E4CE8">
      <w:pPr>
        <w:ind w:firstLine="0"/>
        <w:rPr>
          <w:b/>
        </w:rPr>
      </w:pPr>
    </w:p>
    <w:p w:rsidR="005743F2" w:rsidRPr="005E4CE8" w:rsidRDefault="005743F2" w:rsidP="005E4CE8">
      <w:pPr>
        <w:ind w:firstLine="0"/>
        <w:rPr>
          <w:b/>
        </w:rPr>
      </w:pPr>
      <w:r w:rsidRPr="005E4CE8">
        <w:rPr>
          <w:b/>
        </w:rPr>
        <w:t xml:space="preserve">4. Оценочные средства по дисциплине для текущего контроля </w:t>
      </w:r>
    </w:p>
    <w:p w:rsidR="005F05E4" w:rsidRPr="005E4CE8" w:rsidRDefault="005743F2" w:rsidP="005F05E4">
      <w:pPr>
        <w:rPr>
          <w:b/>
          <w:i/>
          <w:color w:val="000000"/>
          <w:w w:val="105"/>
        </w:rPr>
      </w:pPr>
      <w:r w:rsidRPr="005E4CE8">
        <w:rPr>
          <w:b/>
        </w:rPr>
        <w:t xml:space="preserve">4.1. </w:t>
      </w:r>
      <w:r w:rsidR="005F05E4" w:rsidRPr="005E4CE8">
        <w:rPr>
          <w:b/>
          <w:i/>
          <w:color w:val="000000"/>
        </w:rPr>
        <w:t xml:space="preserve">Описание </w:t>
      </w:r>
      <w:r w:rsidR="005F05E4" w:rsidRPr="005E4CE8">
        <w:rPr>
          <w:b/>
          <w:i/>
          <w:color w:val="000000"/>
          <w:w w:val="105"/>
        </w:rPr>
        <w:t>критериев оценивания компетенций на различных</w:t>
      </w:r>
      <w:r w:rsidR="005F05E4" w:rsidRPr="005E4CE8">
        <w:rPr>
          <w:b/>
          <w:i/>
          <w:color w:val="000000"/>
          <w:spacing w:val="-12"/>
          <w:w w:val="105"/>
        </w:rPr>
        <w:t xml:space="preserve"> </w:t>
      </w:r>
      <w:r w:rsidR="005F05E4" w:rsidRPr="005E4CE8">
        <w:rPr>
          <w:b/>
          <w:i/>
          <w:color w:val="000000"/>
          <w:w w:val="105"/>
        </w:rPr>
        <w:t>уровнях</w:t>
      </w:r>
      <w:r w:rsidR="005F05E4" w:rsidRPr="005E4CE8">
        <w:rPr>
          <w:b/>
          <w:i/>
          <w:color w:val="000000"/>
          <w:spacing w:val="-18"/>
          <w:w w:val="105"/>
        </w:rPr>
        <w:t xml:space="preserve"> </w:t>
      </w:r>
      <w:r w:rsidR="005F05E4" w:rsidRPr="005E4CE8">
        <w:rPr>
          <w:b/>
          <w:i/>
          <w:color w:val="000000"/>
          <w:w w:val="105"/>
        </w:rPr>
        <w:t>их</w:t>
      </w:r>
      <w:r w:rsidR="005F05E4" w:rsidRPr="005E4CE8">
        <w:rPr>
          <w:b/>
          <w:i/>
          <w:color w:val="000000"/>
          <w:spacing w:val="-23"/>
          <w:w w:val="105"/>
        </w:rPr>
        <w:t xml:space="preserve"> </w:t>
      </w:r>
      <w:r w:rsidR="005F05E4" w:rsidRPr="005E4CE8">
        <w:rPr>
          <w:b/>
          <w:i/>
          <w:color w:val="000000"/>
          <w:w w:val="105"/>
        </w:rPr>
        <w:t xml:space="preserve">формирования </w:t>
      </w:r>
    </w:p>
    <w:p w:rsidR="005F05E4" w:rsidRPr="005E4CE8" w:rsidRDefault="005F05E4" w:rsidP="005F05E4">
      <w:pPr>
        <w:widowControl/>
        <w:ind w:firstLine="709"/>
        <w:rPr>
          <w:color w:val="000000"/>
        </w:rPr>
      </w:pPr>
      <w:r w:rsidRPr="005E4CE8">
        <w:rPr>
          <w:b/>
          <w:color w:val="000000"/>
        </w:rPr>
        <w:t>При выставлении оценки преподаватель учитывает</w:t>
      </w:r>
      <w:r w:rsidRPr="005E4CE8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 xml:space="preserve">Нулевой уровень («неудовлетворительно»). </w:t>
      </w:r>
      <w:r w:rsidRPr="005E4CE8">
        <w:rPr>
          <w:color w:val="000000"/>
        </w:rPr>
        <w:t>Результаты обучения студента свидетельствуют: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З)</w:t>
      </w:r>
      <w:r w:rsidRPr="005E4CE8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У)</w:t>
      </w:r>
      <w:r w:rsidRPr="005E4CE8">
        <w:rPr>
          <w:color w:val="000000"/>
        </w:rPr>
        <w:t xml:space="preserve"> не умеет установить связь теории с практикой;</w:t>
      </w:r>
    </w:p>
    <w:p w:rsidR="005F05E4" w:rsidRPr="005E4CE8" w:rsidRDefault="005F05E4" w:rsidP="005F05E4">
      <w:pPr>
        <w:widowControl/>
        <w:ind w:firstLine="567"/>
        <w:rPr>
          <w:b/>
          <w:color w:val="000000"/>
        </w:rPr>
      </w:pPr>
      <w:r w:rsidRPr="005E4CE8">
        <w:rPr>
          <w:b/>
          <w:color w:val="000000"/>
        </w:rPr>
        <w:t>В)</w:t>
      </w:r>
      <w:r w:rsidRPr="005E4CE8">
        <w:rPr>
          <w:color w:val="000000"/>
        </w:rPr>
        <w:t xml:space="preserve"> не владеет способами решения практико-ориентированных задач.</w:t>
      </w:r>
      <w:r w:rsidRPr="005E4CE8">
        <w:rPr>
          <w:b/>
          <w:color w:val="000000"/>
        </w:rPr>
        <w:t xml:space="preserve"> 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 xml:space="preserve">Первый уровень - пороговый («удовлетворительно»). </w:t>
      </w:r>
      <w:r w:rsidRPr="005E4CE8">
        <w:rPr>
          <w:color w:val="000000"/>
        </w:rPr>
        <w:t>Достигнутый уровень оценки результатов обучения студента показывает: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З)</w:t>
      </w:r>
      <w:r w:rsidRPr="005E4CE8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У)</w:t>
      </w:r>
      <w:r w:rsidRPr="005E4CE8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В)</w:t>
      </w:r>
      <w:r w:rsidRPr="005E4CE8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 xml:space="preserve">Второй уровень повышенный («хорошо»). </w:t>
      </w:r>
      <w:r w:rsidRPr="005E4CE8">
        <w:rPr>
          <w:color w:val="000000"/>
        </w:rPr>
        <w:t>Студент на должном уровне: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З)</w:t>
      </w:r>
      <w:r w:rsidRPr="005E4CE8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У)</w:t>
      </w:r>
      <w:r w:rsidRPr="005E4CE8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В)</w:t>
      </w:r>
      <w:r w:rsidRPr="005E4CE8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 xml:space="preserve">Третий уровень продвинутый («отлично»). </w:t>
      </w:r>
      <w:r w:rsidRPr="005E4CE8">
        <w:rPr>
          <w:color w:val="000000"/>
        </w:rPr>
        <w:t>Студент, достигающий должного уровня: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З)</w:t>
      </w:r>
      <w:r w:rsidRPr="005E4CE8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F05E4" w:rsidRPr="005E4CE8" w:rsidRDefault="005F05E4" w:rsidP="005F05E4">
      <w:pPr>
        <w:widowControl/>
        <w:ind w:firstLine="567"/>
        <w:rPr>
          <w:color w:val="000000"/>
        </w:rPr>
      </w:pPr>
      <w:r w:rsidRPr="005E4CE8">
        <w:rPr>
          <w:b/>
          <w:color w:val="000000"/>
        </w:rPr>
        <w:t>У)</w:t>
      </w:r>
      <w:r w:rsidRPr="005E4CE8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5F05E4" w:rsidRPr="005E4CE8" w:rsidRDefault="005F05E4" w:rsidP="005F05E4">
      <w:pPr>
        <w:widowControl/>
        <w:ind w:firstLine="567"/>
        <w:rPr>
          <w:b/>
          <w:color w:val="000000"/>
        </w:rPr>
      </w:pPr>
      <w:r w:rsidRPr="005E4CE8">
        <w:rPr>
          <w:b/>
          <w:color w:val="000000"/>
        </w:rPr>
        <w:t>В)</w:t>
      </w:r>
      <w:r w:rsidRPr="005E4CE8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5F05E4" w:rsidRDefault="005F05E4" w:rsidP="005E4CE8">
      <w:pPr>
        <w:ind w:firstLine="0"/>
        <w:rPr>
          <w:b/>
        </w:rPr>
      </w:pPr>
    </w:p>
    <w:p w:rsidR="00FB25CF" w:rsidRPr="00FB25CF" w:rsidRDefault="005743F2" w:rsidP="00FB25CF">
      <w:pPr>
        <w:pStyle w:val="a7"/>
        <w:numPr>
          <w:ilvl w:val="1"/>
          <w:numId w:val="35"/>
        </w:numPr>
        <w:ind w:left="0" w:firstLine="709"/>
        <w:rPr>
          <w:lang w:eastAsia="x-none"/>
        </w:rPr>
      </w:pPr>
      <w:r w:rsidRPr="005E4CE8">
        <w:rPr>
          <w:b/>
        </w:rPr>
        <w:t>Перечень вопросов для устного опроса</w:t>
      </w:r>
      <w:r w:rsidR="00FB25CF">
        <w:rPr>
          <w:b/>
        </w:rPr>
        <w:t xml:space="preserve"> размещен в </w:t>
      </w:r>
      <w:r w:rsidR="00FB25CF" w:rsidRPr="00FB25CF">
        <w:rPr>
          <w:b/>
        </w:rPr>
        <w:t xml:space="preserve">ЭИОС </w:t>
      </w:r>
      <w:r w:rsidR="00FB25CF" w:rsidRPr="00FB25CF">
        <w:t>(</w:t>
      </w:r>
      <w:hyperlink r:id="rId8" w:history="1">
        <w:r w:rsidR="00FB25CF" w:rsidRPr="00FB25CF">
          <w:rPr>
            <w:rFonts w:eastAsia="SimSun"/>
            <w:color w:val="0000FF"/>
            <w:u w:val="single"/>
          </w:rPr>
          <w:t>https://edu.kemgik.ru/</w:t>
        </w:r>
      </w:hyperlink>
      <w:r w:rsidR="00FB25CF" w:rsidRPr="00FB25CF">
        <w:t>).</w:t>
      </w:r>
    </w:p>
    <w:p w:rsidR="005743F2" w:rsidRPr="005E4CE8" w:rsidRDefault="005743F2" w:rsidP="005E4CE8">
      <w:pPr>
        <w:pStyle w:val="a7"/>
        <w:ind w:left="0" w:firstLine="709"/>
        <w:rPr>
          <w:b/>
        </w:rPr>
      </w:pPr>
      <w:r w:rsidRPr="005E4CE8">
        <w:rPr>
          <w:b/>
        </w:rPr>
        <w:t>Критерии оценивания</w:t>
      </w:r>
    </w:p>
    <w:p w:rsidR="005743F2" w:rsidRPr="005E4CE8" w:rsidRDefault="005743F2" w:rsidP="00710F78">
      <w:pPr>
        <w:widowControl/>
        <w:numPr>
          <w:ilvl w:val="0"/>
          <w:numId w:val="8"/>
        </w:numPr>
      </w:pPr>
      <w:r w:rsidRPr="005E4CE8">
        <w:t>Уровень усвоения материала, предусмотренного программой.</w:t>
      </w:r>
    </w:p>
    <w:p w:rsidR="005743F2" w:rsidRPr="005E4CE8" w:rsidRDefault="005743F2" w:rsidP="00710F78">
      <w:pPr>
        <w:widowControl/>
        <w:numPr>
          <w:ilvl w:val="0"/>
          <w:numId w:val="8"/>
        </w:numPr>
      </w:pPr>
      <w:r w:rsidRPr="005E4CE8">
        <w:t>Умение анализировать материал, устанавливать причинно-следственные связи.</w:t>
      </w:r>
    </w:p>
    <w:p w:rsidR="005743F2" w:rsidRPr="005E4CE8" w:rsidRDefault="005743F2" w:rsidP="00710F78">
      <w:pPr>
        <w:pStyle w:val="Default"/>
        <w:numPr>
          <w:ilvl w:val="0"/>
          <w:numId w:val="8"/>
        </w:numPr>
        <w:jc w:val="both"/>
      </w:pPr>
      <w:r w:rsidRPr="005E4CE8">
        <w:t xml:space="preserve">Ответы на вопросы: полнота и точность, аргументированность, убежденность, умение использовать ответы на вопросы для более полного раскрытия содержания вопроса </w:t>
      </w:r>
    </w:p>
    <w:p w:rsidR="005743F2" w:rsidRPr="005E4CE8" w:rsidRDefault="005743F2" w:rsidP="00710F78">
      <w:pPr>
        <w:pStyle w:val="Default"/>
        <w:numPr>
          <w:ilvl w:val="0"/>
          <w:numId w:val="8"/>
        </w:numPr>
        <w:jc w:val="both"/>
      </w:pPr>
      <w:r w:rsidRPr="005E4CE8">
        <w:t xml:space="preserve">Качество ответа (его общая композиция, логичность, убежденность, общая эрудиция, культура речи) </w:t>
      </w:r>
    </w:p>
    <w:p w:rsidR="005743F2" w:rsidRPr="005E4CE8" w:rsidRDefault="005743F2" w:rsidP="00710F78">
      <w:pPr>
        <w:widowControl/>
        <w:numPr>
          <w:ilvl w:val="0"/>
          <w:numId w:val="8"/>
        </w:numPr>
      </w:pPr>
      <w:r w:rsidRPr="005E4CE8">
        <w:t>Использование дополнительной литературы при подготовке ответов.</w:t>
      </w:r>
    </w:p>
    <w:p w:rsidR="005743F2" w:rsidRPr="005E4CE8" w:rsidRDefault="005743F2" w:rsidP="005E4CE8">
      <w:pPr>
        <w:widowControl/>
      </w:pPr>
    </w:p>
    <w:p w:rsidR="005743F2" w:rsidRPr="005E4CE8" w:rsidRDefault="005743F2" w:rsidP="005E4CE8">
      <w:pPr>
        <w:pStyle w:val="af1"/>
        <w:spacing w:before="0" w:beforeAutospacing="0" w:after="0" w:afterAutospacing="0"/>
        <w:ind w:firstLine="709"/>
        <w:jc w:val="both"/>
      </w:pPr>
      <w:r w:rsidRPr="005E4CE8">
        <w:rPr>
          <w:b/>
          <w:bCs/>
          <w:i/>
          <w:iCs/>
          <w:color w:val="000000"/>
        </w:rPr>
        <w:t xml:space="preserve">«5» (отлично) </w:t>
      </w:r>
      <w:r w:rsidRPr="005E4CE8">
        <w:t>- обучающийся логично изложил содержание своего ответа на вопрос, при этом выявленные знания примерно соответствовали объему и глубине их раскрытия не только в учебнике, но и дополнительных информационных источников; правильно использовал научную терминологию в контексте ответа; верно, в соответствии с вопросом характеризовал основные педагогические факты, процессы, концепции, выделяя их существенные признаки, закономерности развития; объяснил причинно-следственные и функциональные связи педагогических фактов, процессов, явлений; обнаружил умение раскрывать на примерах относящиеся к вопросу теоретические положения и понятия педагогической науки; показал умение формулировать на основе приобретенных знаний собственные суждения и аргументы по определенным проблемам; проявил умения сравнивать педагогические факты, процессы, концепции, выявляя их общие черты и различия; выстроил ответ логично, последовательно. Степень проявления каждого из перечисленных умений определяется содержанием вопроса.</w:t>
      </w:r>
    </w:p>
    <w:p w:rsidR="005743F2" w:rsidRPr="005E4CE8" w:rsidRDefault="005743F2" w:rsidP="005E4CE8">
      <w:pPr>
        <w:pStyle w:val="af1"/>
        <w:spacing w:before="0" w:beforeAutospacing="0" w:after="0" w:afterAutospacing="0"/>
        <w:ind w:firstLine="709"/>
        <w:jc w:val="both"/>
      </w:pPr>
      <w:r w:rsidRPr="005E4CE8">
        <w:rPr>
          <w:b/>
          <w:bCs/>
          <w:i/>
          <w:iCs/>
          <w:color w:val="000000"/>
        </w:rPr>
        <w:t>«4» (</w:t>
      </w:r>
      <w:r w:rsidR="00FB25CF" w:rsidRPr="005E4CE8">
        <w:rPr>
          <w:b/>
          <w:bCs/>
          <w:i/>
          <w:iCs/>
          <w:color w:val="000000"/>
        </w:rPr>
        <w:t>хорошо) -</w:t>
      </w:r>
      <w:r w:rsidRPr="005E4CE8">
        <w:t xml:space="preserve"> обучающийся допустил малозначительные ошибки, или недостаточно полно раскрыл содержание вопроса, а затем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умение.</w:t>
      </w:r>
    </w:p>
    <w:p w:rsidR="005743F2" w:rsidRPr="005E4CE8" w:rsidRDefault="005743F2" w:rsidP="005E4CE8">
      <w:pPr>
        <w:pStyle w:val="af1"/>
        <w:spacing w:before="0" w:beforeAutospacing="0" w:after="0" w:afterAutospacing="0"/>
        <w:ind w:firstLine="709"/>
        <w:jc w:val="both"/>
      </w:pPr>
      <w:r w:rsidRPr="005E4CE8">
        <w:rPr>
          <w:b/>
          <w:bCs/>
          <w:i/>
          <w:iCs/>
          <w:color w:val="000000"/>
        </w:rPr>
        <w:t>«3» (</w:t>
      </w:r>
      <w:r w:rsidR="00FB25CF" w:rsidRPr="005E4CE8">
        <w:rPr>
          <w:b/>
          <w:bCs/>
          <w:i/>
          <w:iCs/>
          <w:color w:val="000000"/>
        </w:rPr>
        <w:t xml:space="preserve">удовлетворительно) </w:t>
      </w:r>
      <w:r w:rsidR="00FB25CF" w:rsidRPr="005E4CE8">
        <w:t>-</w:t>
      </w:r>
      <w:r w:rsidRPr="005E4CE8">
        <w:t xml:space="preserve"> в ответе допущены значительные ошибки, или в нем не раскрыты некоторые существенные аспекты содержания, или обучающийся не смог показать необходимые умения.</w:t>
      </w:r>
    </w:p>
    <w:p w:rsidR="005743F2" w:rsidRPr="005E4CE8" w:rsidRDefault="005743F2" w:rsidP="005E4CE8">
      <w:pPr>
        <w:pStyle w:val="af1"/>
        <w:spacing w:before="0" w:beforeAutospacing="0" w:after="0" w:afterAutospacing="0"/>
        <w:ind w:firstLine="709"/>
        <w:jc w:val="both"/>
      </w:pPr>
      <w:r w:rsidRPr="005E4CE8">
        <w:rPr>
          <w:b/>
          <w:bCs/>
          <w:i/>
          <w:iCs/>
          <w:color w:val="000000"/>
        </w:rPr>
        <w:t xml:space="preserve">«2» (неудовлетворительно) </w:t>
      </w:r>
      <w:r w:rsidRPr="005E4CE8">
        <w:t>- в ответе допущены значительные ошибки, свидетельствующие о недостаточном уровне подготовки обучающегося.</w:t>
      </w:r>
    </w:p>
    <w:p w:rsidR="005743F2" w:rsidRPr="005E4CE8" w:rsidRDefault="005743F2" w:rsidP="005E4CE8">
      <w:pPr>
        <w:ind w:firstLine="0"/>
        <w:rPr>
          <w:b/>
        </w:rPr>
      </w:pPr>
    </w:p>
    <w:p w:rsidR="005743F2" w:rsidRPr="005E4CE8" w:rsidRDefault="005743F2" w:rsidP="005E4CE8">
      <w:pPr>
        <w:ind w:firstLine="0"/>
        <w:rPr>
          <w:b/>
        </w:rPr>
      </w:pPr>
      <w:r w:rsidRPr="005E4CE8">
        <w:rPr>
          <w:b/>
        </w:rPr>
        <w:t>4.2. Тематика устных сообщений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Внедрение воспитательных практик как условие повышения эффективности театрального образования.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Style w:val="12"/>
          <w:rFonts w:eastAsiaTheme="minorHAnsi"/>
          <w:sz w:val="24"/>
          <w:szCs w:val="24"/>
          <w:lang w:eastAsia="en-US"/>
        </w:rPr>
      </w:pPr>
      <w:r w:rsidRPr="005E4CE8">
        <w:rPr>
          <w:rStyle w:val="12"/>
          <w:rFonts w:eastAsiaTheme="minorHAnsi"/>
          <w:sz w:val="24"/>
          <w:szCs w:val="24"/>
        </w:rPr>
        <w:t>Основные концептуальные идеи технологий личностно-ориентированного образования.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Технологии воспитательной деятельности в многонациональном и многоконфессиональном коллективе обучающихся и родителей.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Временный детский коллектив как социальный институт воспитания.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Коммуникативная компетентность педагога как фактор эффективной воспитательной деятельности.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Инновационные технологии организации внеурочной деятельности ребенка в дополнительном образовании.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Мониторинг результатов воспитательной деятельности руководителя любительского театрального коллектива.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Методы и формы организации коллективных творческих дел, экскурсий, походов, экспедиций и других мероприятий (одно мероприятие по выбору).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Воспитательные технологии.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Специфика отбора педагогически обоснованного содержания, методов, средств организации воспитательных практик обучающихся.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Основные направления и формы воспитания.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Основные характеристики детского коллектива. Структура коллектива.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Роли и статусы в коллективе. Этапы развития коллектива.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Личностно-ориентированная деятельность руководителя театрального коллектива по воспитанию и социализации обучающихся.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Актуальные проблемы и затруднения в воспитательной деятельности </w:t>
      </w:r>
      <w:r w:rsidRPr="005E4CE8">
        <w:rPr>
          <w:rFonts w:ascii="Times New Roman" w:eastAsia="Times New Roman" w:hAnsi="Times New Roman"/>
          <w:sz w:val="24"/>
          <w:szCs w:val="24"/>
        </w:rPr>
        <w:t>руководителя любительского театрального коллектива</w:t>
      </w:r>
      <w:r w:rsidRPr="005E4CE8">
        <w:rPr>
          <w:rFonts w:ascii="Times New Roman" w:hAnsi="Times New Roman"/>
          <w:sz w:val="24"/>
          <w:szCs w:val="24"/>
        </w:rPr>
        <w:t xml:space="preserve">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Формы, методы и технологии формирования детско-взрослой общности. 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eastAsia="Times New Roman" w:hAnsi="Times New Roman"/>
          <w:sz w:val="24"/>
          <w:szCs w:val="24"/>
        </w:rPr>
        <w:t>Актуальные формы воспитательной работы в деятельности театрального коллектива.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eastAsia="Times New Roman" w:hAnsi="Times New Roman"/>
          <w:bCs/>
          <w:sz w:val="24"/>
          <w:szCs w:val="24"/>
        </w:rPr>
        <w:t>Руководитель любительского театрального коллектива как организатор воспитательных практик.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eastAsia="Times New Roman" w:hAnsi="Times New Roman"/>
          <w:bCs/>
          <w:sz w:val="24"/>
          <w:szCs w:val="24"/>
        </w:rPr>
        <w:t xml:space="preserve">Работа руководителя любительского театрального коллектива по организации </w:t>
      </w:r>
      <w:r w:rsidR="00FB25CF" w:rsidRPr="005E4CE8">
        <w:rPr>
          <w:rFonts w:ascii="Times New Roman" w:eastAsia="Times New Roman" w:hAnsi="Times New Roman"/>
          <w:bCs/>
          <w:sz w:val="24"/>
          <w:szCs w:val="24"/>
        </w:rPr>
        <w:t>различных видов деятельности,</w:t>
      </w:r>
      <w:r w:rsidRPr="005E4CE8">
        <w:rPr>
          <w:rFonts w:ascii="Times New Roman" w:eastAsia="Times New Roman" w:hAnsi="Times New Roman"/>
          <w:bCs/>
          <w:sz w:val="24"/>
          <w:szCs w:val="24"/>
        </w:rPr>
        <w:t xml:space="preserve"> обучающихся в ходе воспитательных практик.</w:t>
      </w:r>
    </w:p>
    <w:p w:rsidR="00E521DF" w:rsidRPr="005E4CE8" w:rsidRDefault="00E521DF" w:rsidP="00710F78">
      <w:pPr>
        <w:pStyle w:val="3"/>
        <w:numPr>
          <w:ilvl w:val="0"/>
          <w:numId w:val="19"/>
        </w:numPr>
        <w:shd w:val="clear" w:color="auto" w:fill="auto"/>
        <w:tabs>
          <w:tab w:val="left" w:pos="6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Технология организации воспитательных практик посредством экскурсий, походов и экспедиций, коллективных творческих дел.</w:t>
      </w:r>
    </w:p>
    <w:p w:rsidR="005743F2" w:rsidRPr="005E4CE8" w:rsidRDefault="005743F2" w:rsidP="005E4CE8">
      <w:pPr>
        <w:pStyle w:val="a7"/>
        <w:ind w:left="0" w:firstLine="0"/>
        <w:rPr>
          <w:b/>
        </w:rPr>
      </w:pPr>
    </w:p>
    <w:p w:rsidR="005743F2" w:rsidRPr="005E4CE8" w:rsidRDefault="005743F2" w:rsidP="005E4CE8">
      <w:pPr>
        <w:pStyle w:val="af1"/>
        <w:spacing w:before="0" w:beforeAutospacing="0" w:after="0" w:afterAutospacing="0"/>
        <w:ind w:firstLine="709"/>
        <w:rPr>
          <w:rStyle w:val="af2"/>
        </w:rPr>
      </w:pPr>
      <w:r w:rsidRPr="005E4CE8">
        <w:rPr>
          <w:rStyle w:val="af2"/>
        </w:rPr>
        <w:t>Критерии оценивания</w:t>
      </w:r>
    </w:p>
    <w:p w:rsidR="005743F2" w:rsidRPr="005E4CE8" w:rsidRDefault="00FB25CF" w:rsidP="005E4CE8">
      <w:pPr>
        <w:pStyle w:val="a9"/>
        <w:spacing w:after="0"/>
        <w:ind w:firstLine="709"/>
      </w:pPr>
      <w:r>
        <w:rPr>
          <w:b/>
          <w:bCs/>
          <w:i/>
          <w:iCs/>
          <w:color w:val="000000"/>
        </w:rPr>
        <w:t>«</w:t>
      </w:r>
      <w:r w:rsidR="005743F2" w:rsidRPr="005E4CE8">
        <w:rPr>
          <w:b/>
          <w:bCs/>
          <w:i/>
          <w:iCs/>
          <w:color w:val="000000"/>
        </w:rPr>
        <w:t>5» (отлично)</w:t>
      </w:r>
      <w:r w:rsidR="005743F2" w:rsidRPr="005E4CE8">
        <w:t xml:space="preserve"> – ставится обучающемуся, который демонстрирует самостоятельность в постановке проблемы; наличие авторской позиции, самостоятельность суждений; соответствие содержания теме и плану сообщения; умение работать с литературой, систематизировать и структурировать материал; умение обобщать, сопоставлять различные точки зрения по рассматриваемому вопросу, аргументировать основные положения и выводы; знакомство обучающегося с актуальным состоянием изучаемой проблематики; правильное оформление ссылок на используемую литературу; грамотность и культура изложения; владение терминологией и понятийным аппаратом проблемы; соблюдение требований к объему сообщения; полное соответствие требованиям к культуре оформления.</w:t>
      </w:r>
    </w:p>
    <w:p w:rsidR="005743F2" w:rsidRPr="005E4CE8" w:rsidRDefault="005743F2" w:rsidP="005E4CE8">
      <w:pPr>
        <w:widowControl/>
        <w:ind w:firstLine="709"/>
      </w:pPr>
      <w:r w:rsidRPr="005E4CE8">
        <w:rPr>
          <w:b/>
          <w:bCs/>
          <w:i/>
          <w:iCs/>
          <w:color w:val="000000"/>
        </w:rPr>
        <w:t>«4» (хорошо)</w:t>
      </w:r>
      <w:r w:rsidRPr="005E4CE8">
        <w:t xml:space="preserve"> – заслуживает студент, представляющий сообщение в целом, соответствующее отличному сообщению, но допускающему некоторые незначительные ошибки при оформлении материалов доклада/презентации (например, отсутствие автоматической расстановки переносов при подготовке электронного варианта; оформление маркированного или нумерованного списка, отсутствие разрыва страницы или раздела в требуемом месте и т. п.); небольшие неточности стиля; поверхностность выводов.</w:t>
      </w:r>
    </w:p>
    <w:p w:rsidR="005743F2" w:rsidRPr="005E4CE8" w:rsidRDefault="005743F2" w:rsidP="005E4CE8">
      <w:pPr>
        <w:widowControl/>
        <w:ind w:firstLine="709"/>
      </w:pPr>
      <w:r w:rsidRPr="005E4CE8">
        <w:rPr>
          <w:b/>
          <w:bCs/>
          <w:i/>
          <w:iCs/>
          <w:color w:val="000000"/>
        </w:rPr>
        <w:t>«3» (удовлетворительно)</w:t>
      </w:r>
      <w:r w:rsidRPr="005E4CE8">
        <w:t xml:space="preserve"> – выставляется обучающемуся, который в представляемом сообщении допускает неточности: в определении понятий раскрываемой предметной области, связанной с проблематикой сообщения; в нарушении логики и последовательности изложения, в отсутствии самостоятельных выводов.</w:t>
      </w:r>
    </w:p>
    <w:p w:rsidR="005743F2" w:rsidRPr="005E4CE8" w:rsidRDefault="005743F2" w:rsidP="005E4CE8">
      <w:pPr>
        <w:pStyle w:val="a7"/>
        <w:ind w:left="0" w:firstLine="709"/>
        <w:rPr>
          <w:rStyle w:val="s19"/>
          <w:b/>
          <w:i/>
        </w:rPr>
      </w:pPr>
      <w:r w:rsidRPr="005E4CE8">
        <w:rPr>
          <w:b/>
          <w:bCs/>
          <w:i/>
          <w:iCs/>
          <w:color w:val="000000"/>
        </w:rPr>
        <w:t>«2» (неудовлетворительно)</w:t>
      </w:r>
      <w:r w:rsidRPr="005E4CE8">
        <w:t xml:space="preserve"> – ставится обучающемуся, у которого содержание представляемого сообщения не соответствует его теме; не выдержана структура сообщения; обучающийся демонстрирует незнание дефиниций основных понятий; отсутствует демонстрация использования информационных технологий в предметной области; оформление сообщения не соответствует требованиям, причем, обучающийся демонстрирует полное незнание в области подготовки электронного и бумажного документа (не создано содержание, предметный указатель, нет подписи к рисункам, отсутствует нумерация страниц); допускаются грамматические, орфографические и синтаксические ошибки.</w:t>
      </w:r>
    </w:p>
    <w:p w:rsidR="005743F2" w:rsidRPr="005E4CE8" w:rsidRDefault="005743F2" w:rsidP="005E4CE8">
      <w:pPr>
        <w:ind w:firstLine="0"/>
        <w:rPr>
          <w:b/>
        </w:rPr>
      </w:pPr>
    </w:p>
    <w:p w:rsidR="00FA5A56" w:rsidRPr="005E4CE8" w:rsidRDefault="005743F2" w:rsidP="005E4CE8">
      <w:pPr>
        <w:pStyle w:val="a7"/>
        <w:ind w:left="0" w:firstLine="0"/>
        <w:rPr>
          <w:b/>
        </w:rPr>
      </w:pPr>
      <w:r w:rsidRPr="005E4CE8">
        <w:rPr>
          <w:b/>
        </w:rPr>
        <w:t xml:space="preserve">4.3. </w:t>
      </w:r>
      <w:r w:rsidR="00AF5C72" w:rsidRPr="005E4CE8">
        <w:rPr>
          <w:b/>
        </w:rPr>
        <w:t>П</w:t>
      </w:r>
      <w:r w:rsidR="00FA5A56" w:rsidRPr="005E4CE8">
        <w:rPr>
          <w:b/>
        </w:rPr>
        <w:t>ра</w:t>
      </w:r>
      <w:r w:rsidR="00AF5C72" w:rsidRPr="005E4CE8">
        <w:rPr>
          <w:b/>
        </w:rPr>
        <w:t>ктические</w:t>
      </w:r>
      <w:r w:rsidR="00AF5C72" w:rsidRPr="005E4CE8">
        <w:rPr>
          <w:b/>
          <w:iCs/>
        </w:rPr>
        <w:t xml:space="preserve"> задания</w:t>
      </w:r>
      <w:r w:rsidR="00FA5A56" w:rsidRPr="005E4CE8">
        <w:rPr>
          <w:b/>
          <w:iCs/>
        </w:rPr>
        <w:t xml:space="preserve"> </w:t>
      </w:r>
      <w:r w:rsidR="00FA5A56" w:rsidRPr="005E4CE8">
        <w:rPr>
          <w:b/>
        </w:rPr>
        <w:t xml:space="preserve">по составлению картотеки форм воспитательной деятельности (по образцу) </w:t>
      </w:r>
      <w:r w:rsidR="00FA5A56" w:rsidRPr="005E4CE8">
        <w:rPr>
          <w:b/>
          <w:iCs/>
        </w:rPr>
        <w:t>по р</w:t>
      </w:r>
      <w:r w:rsidR="00FA5A56" w:rsidRPr="005E4CE8">
        <w:rPr>
          <w:b/>
        </w:rPr>
        <w:t>азделу: «</w:t>
      </w:r>
      <w:r w:rsidR="00FA5A56" w:rsidRPr="005E4CE8">
        <w:rPr>
          <w:b/>
          <w:bCs/>
        </w:rPr>
        <w:t xml:space="preserve">Введение в технологию и организацию воспитательных практик» </w:t>
      </w:r>
    </w:p>
    <w:p w:rsidR="00FA5A56" w:rsidRPr="005E4CE8" w:rsidRDefault="00FA5A56" w:rsidP="005E4CE8">
      <w:pPr>
        <w:ind w:firstLine="0"/>
        <w:jc w:val="right"/>
        <w:rPr>
          <w:b/>
          <w:bCs/>
        </w:rPr>
      </w:pPr>
      <w:r w:rsidRPr="005E4CE8">
        <w:rPr>
          <w:b/>
          <w:bCs/>
        </w:rPr>
        <w:t>Образец</w:t>
      </w:r>
    </w:p>
    <w:p w:rsidR="00FA5A56" w:rsidRPr="005E4CE8" w:rsidRDefault="00FA5A56" w:rsidP="005E4CE8">
      <w:pPr>
        <w:ind w:firstLine="709"/>
        <w:contextualSpacing/>
        <w:jc w:val="center"/>
        <w:rPr>
          <w:b/>
          <w:iCs/>
        </w:rPr>
      </w:pPr>
      <w:r w:rsidRPr="005E4CE8">
        <w:rPr>
          <w:b/>
          <w:iCs/>
        </w:rPr>
        <w:t>Картотека форм воспитательной деятельности</w:t>
      </w:r>
    </w:p>
    <w:tbl>
      <w:tblPr>
        <w:tblStyle w:val="a6"/>
        <w:tblW w:w="0" w:type="auto"/>
        <w:tblInd w:w="-567" w:type="dxa"/>
        <w:tblLook w:val="04A0" w:firstRow="1" w:lastRow="0" w:firstColumn="1" w:lastColumn="0" w:noHBand="0" w:noVBand="1"/>
      </w:tblPr>
      <w:tblGrid>
        <w:gridCol w:w="5211"/>
        <w:gridCol w:w="4678"/>
      </w:tblGrid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jc w:val="center"/>
              <w:rPr>
                <w:iCs/>
              </w:rPr>
            </w:pPr>
            <w:r w:rsidRPr="005E4CE8">
              <w:rPr>
                <w:iCs/>
              </w:rPr>
              <w:t>Форма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jc w:val="center"/>
              <w:rPr>
                <w:iCs/>
              </w:rPr>
            </w:pPr>
            <w:r w:rsidRPr="005E4CE8">
              <w:rPr>
                <w:iCs/>
              </w:rPr>
              <w:t>Атрибуты</w:t>
            </w: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/>
                <w:iCs/>
              </w:rPr>
              <w:t>Устный журнал</w:t>
            </w:r>
            <w:r w:rsidRPr="005E4CE8">
              <w:rPr>
                <w:iCs/>
              </w:rPr>
              <w:t xml:space="preserve"> – разнообразная информация, организуемая обучающихся в виде сменяемых друг друга «прочитываемых» страниц.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название журнала;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«страницы» и момент их перелистывания;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читатель, имитирующий процесс чтения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 редакция журнала.</w:t>
            </w: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/>
                <w:iCs/>
              </w:rPr>
              <w:t>Турнир ораторов</w:t>
            </w:r>
            <w:r w:rsidRPr="005E4CE8">
              <w:rPr>
                <w:iCs/>
              </w:rPr>
              <w:t xml:space="preserve"> – игровая форма состязательной интеллектуально-публицистической деятельности обучающихся.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наличие участников соревнований;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наличие «публики»;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правила ораторского выступления (тезис – аргумент – иллюстрация);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голосование публики;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несколько туров конкурса (тур домашнего задания, речи-экспромта, тур единой темы).</w:t>
            </w: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/>
                <w:iCs/>
              </w:rPr>
              <w:t>Интеллектуальный аукцион</w:t>
            </w:r>
            <w:r w:rsidRPr="005E4CE8">
              <w:rPr>
                <w:iCs/>
              </w:rPr>
              <w:t xml:space="preserve"> – игровая форма продажи интеллектуально-художественных ценностей, где «платой» являются предъявленные знаний о предмете.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наличие «товара»: книги, пластинки, репродукции, учебные пособия;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момент предъявления знаний;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эксперты;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ведущий;</w:t>
            </w: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Cs/>
              </w:rPr>
              <w:t>- ассистенты, демонстрирующие товар.</w:t>
            </w: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  <w:r w:rsidRPr="005E4CE8">
              <w:rPr>
                <w:i/>
                <w:iCs/>
              </w:rPr>
              <w:t>Палитра увлечений</w:t>
            </w:r>
            <w:r w:rsidRPr="005E4CE8">
              <w:rPr>
                <w:iCs/>
              </w:rPr>
              <w:t xml:space="preserve"> – серия индивидуальных рассказов обучающихся про свои любимые занятия в свободное время и демонстрация предмета увлечения.</w:t>
            </w:r>
          </w:p>
        </w:tc>
        <w:tc>
          <w:tcPr>
            <w:tcW w:w="4678" w:type="dxa"/>
          </w:tcPr>
          <w:p w:rsidR="00FA5A56" w:rsidRPr="005E4CE8" w:rsidRDefault="00FA5A56" w:rsidP="00FB25CF">
            <w:pPr>
              <w:ind w:firstLine="0"/>
              <w:contextualSpacing/>
              <w:jc w:val="left"/>
              <w:rPr>
                <w:iCs/>
              </w:rPr>
            </w:pPr>
            <w:r w:rsidRPr="005E4CE8">
              <w:rPr>
                <w:iCs/>
              </w:rPr>
              <w:t>- художественное и предметное иллюстрирование увлечений обучающихся;</w:t>
            </w:r>
          </w:p>
          <w:p w:rsidR="00FA5A56" w:rsidRPr="005E4CE8" w:rsidRDefault="00FA5A56" w:rsidP="00FB25CF">
            <w:pPr>
              <w:ind w:firstLine="0"/>
              <w:contextualSpacing/>
              <w:jc w:val="left"/>
              <w:rPr>
                <w:iCs/>
              </w:rPr>
            </w:pPr>
            <w:r w:rsidRPr="005E4CE8">
              <w:rPr>
                <w:iCs/>
              </w:rPr>
              <w:t>- поочередные рассказы обучающихся о своих занятиях;</w:t>
            </w:r>
          </w:p>
          <w:p w:rsidR="00FA5A56" w:rsidRPr="005E4CE8" w:rsidRDefault="00FA5A56" w:rsidP="00FB25CF">
            <w:pPr>
              <w:ind w:firstLine="0"/>
              <w:contextualSpacing/>
              <w:jc w:val="left"/>
              <w:rPr>
                <w:iCs/>
              </w:rPr>
            </w:pPr>
            <w:r w:rsidRPr="005E4CE8">
              <w:rPr>
                <w:iCs/>
              </w:rPr>
              <w:t>- эпиграф организационного разговора.</w:t>
            </w: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/>
                <w:iCs/>
              </w:rPr>
            </w:pPr>
            <w:r w:rsidRPr="005E4CE8">
              <w:rPr>
                <w:i/>
                <w:iCs/>
              </w:rPr>
              <w:t xml:space="preserve">Ярмарка здоровья – 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/>
                <w:iCs/>
              </w:rPr>
            </w:pPr>
            <w:r w:rsidRPr="005E4CE8">
              <w:rPr>
                <w:i/>
                <w:iCs/>
              </w:rPr>
              <w:t xml:space="preserve">Музей на столе – 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/>
                <w:iCs/>
              </w:rPr>
            </w:pPr>
            <w:r w:rsidRPr="005E4CE8">
              <w:rPr>
                <w:i/>
                <w:iCs/>
              </w:rPr>
              <w:t xml:space="preserve">Калейдоскоп школьной мудрости – 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/>
                <w:iCs/>
              </w:rPr>
            </w:pPr>
            <w:r w:rsidRPr="005E4CE8">
              <w:rPr>
                <w:i/>
                <w:iCs/>
              </w:rPr>
              <w:t xml:space="preserve">Уроки смехологии – 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</w:tc>
      </w:tr>
      <w:tr w:rsidR="00FA5A56" w:rsidRPr="005E4CE8" w:rsidTr="00BC7E0E">
        <w:tc>
          <w:tcPr>
            <w:tcW w:w="5211" w:type="dxa"/>
          </w:tcPr>
          <w:p w:rsidR="00FA5A56" w:rsidRPr="005E4CE8" w:rsidRDefault="00FA5A56" w:rsidP="005E4CE8">
            <w:pPr>
              <w:ind w:firstLine="0"/>
              <w:contextualSpacing/>
              <w:rPr>
                <w:i/>
                <w:iCs/>
              </w:rPr>
            </w:pPr>
            <w:r w:rsidRPr="005E4CE8">
              <w:rPr>
                <w:i/>
                <w:iCs/>
              </w:rPr>
              <w:t>Своя форма на выбор</w:t>
            </w:r>
          </w:p>
        </w:tc>
        <w:tc>
          <w:tcPr>
            <w:tcW w:w="4678" w:type="dxa"/>
          </w:tcPr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  <w:p w:rsidR="00FA5A56" w:rsidRPr="005E4CE8" w:rsidRDefault="00FA5A56" w:rsidP="005E4CE8">
            <w:pPr>
              <w:ind w:firstLine="0"/>
              <w:contextualSpacing/>
              <w:rPr>
                <w:iCs/>
              </w:rPr>
            </w:pPr>
          </w:p>
        </w:tc>
      </w:tr>
    </w:tbl>
    <w:p w:rsidR="00FA5A56" w:rsidRPr="005E4CE8" w:rsidRDefault="00FA5A56" w:rsidP="005E4CE8">
      <w:pPr>
        <w:pStyle w:val="a7"/>
        <w:ind w:left="0" w:firstLine="0"/>
        <w:rPr>
          <w:b/>
          <w:bCs/>
        </w:rPr>
      </w:pPr>
      <w:r w:rsidRPr="005E4CE8">
        <w:rPr>
          <w:b/>
        </w:rPr>
        <w:t>Практические</w:t>
      </w:r>
      <w:r w:rsidRPr="005E4CE8">
        <w:rPr>
          <w:b/>
          <w:iCs/>
        </w:rPr>
        <w:t xml:space="preserve"> задания </w:t>
      </w:r>
      <w:r w:rsidRPr="005E4CE8">
        <w:rPr>
          <w:b/>
        </w:rPr>
        <w:t xml:space="preserve">по разработке технологической карты воспитательного события/мероприятия </w:t>
      </w:r>
      <w:r w:rsidRPr="005E4CE8">
        <w:rPr>
          <w:b/>
          <w:iCs/>
        </w:rPr>
        <w:t>по р</w:t>
      </w:r>
      <w:r w:rsidRPr="005E4CE8">
        <w:rPr>
          <w:b/>
        </w:rPr>
        <w:t>азделу: «Проектирование и организация воспитательных практик в деятельности театрального коллектива»</w:t>
      </w:r>
    </w:p>
    <w:p w:rsidR="00FA5A56" w:rsidRPr="005E4CE8" w:rsidRDefault="00FA5A56" w:rsidP="005E4CE8">
      <w:pPr>
        <w:ind w:firstLine="0"/>
        <w:jc w:val="center"/>
        <w:rPr>
          <w:b/>
        </w:rPr>
      </w:pPr>
    </w:p>
    <w:p w:rsidR="00FA5A56" w:rsidRPr="005E4CE8" w:rsidRDefault="00FA5A56" w:rsidP="005E4CE8">
      <w:pPr>
        <w:ind w:firstLine="0"/>
        <w:jc w:val="center"/>
        <w:rPr>
          <w:b/>
        </w:rPr>
      </w:pPr>
      <w:r w:rsidRPr="005E4CE8">
        <w:rPr>
          <w:b/>
        </w:rPr>
        <w:t xml:space="preserve">Алгоритм разработки структуры воспитательного мероприятия </w:t>
      </w:r>
    </w:p>
    <w:tbl>
      <w:tblPr>
        <w:tblStyle w:val="a6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7229"/>
      </w:tblGrid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№ п/п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Элемент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  <w:jc w:val="center"/>
              <w:rPr>
                <w:b/>
              </w:rPr>
            </w:pPr>
            <w:r w:rsidRPr="005E4CE8">
              <w:rPr>
                <w:b/>
              </w:rPr>
              <w:t>Характеристика элемента воспитательного мероприятия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Название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Указывается тема воспитательного мероприятия, которая должна быть лаконичная, привлекательная и точно отражать содержание мероприятия: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t>Например,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 xml:space="preserve"> Викторина: «Герои и события прошлых лет».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Эрудицион: «Знатоки родного края».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Экскурсия: «Страницы воинской славы России».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«Путешествие в волшебную страну».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Выставка: «Шахтерская слава».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 xml:space="preserve"> «В гостях у волшебной кисточки».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 xml:space="preserve"> «Весенняя карусель».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«Эрудит».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1539"/>
                <w:tab w:val="center" w:pos="4677"/>
              </w:tabs>
              <w:ind w:left="357" w:hanging="357"/>
              <w:jc w:val="left"/>
            </w:pPr>
            <w:r w:rsidRPr="005E4CE8">
              <w:t>Другие.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2.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Цель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При разработке воспитательного мероприятия нужно четко понимать, что такое ЦЕЛЬ – это заранее запланированный результат воспитательного мероприятия.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0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>«Цель» - это то, к чему стремятся, чего хотят достигнуть (О</w:t>
            </w:r>
            <w:r w:rsidRPr="005E4CE8">
              <w:rPr>
                <w:i/>
                <w:iCs/>
              </w:rPr>
              <w:t>жегов,</w:t>
            </w:r>
            <w:r w:rsidRPr="005E4CE8">
              <w:t xml:space="preserve"> </w:t>
            </w:r>
            <w:r w:rsidRPr="005E4CE8">
              <w:rPr>
                <w:i/>
                <w:iCs/>
              </w:rPr>
              <w:t>С.И. Словарь русского языка).</w:t>
            </w:r>
            <w:r w:rsidRPr="005E4CE8">
              <w:t xml:space="preserve">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0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>Цели могут быть направлены на: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2"/>
              </w:numPr>
              <w:tabs>
                <w:tab w:val="left" w:pos="1539"/>
                <w:tab w:val="center" w:pos="4677"/>
              </w:tabs>
            </w:pPr>
            <w:r w:rsidRPr="005E4CE8">
              <w:t>развитие ребенка в целом;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2"/>
              </w:numPr>
              <w:tabs>
                <w:tab w:val="left" w:pos="1539"/>
                <w:tab w:val="center" w:pos="4677"/>
              </w:tabs>
            </w:pPr>
            <w:r w:rsidRPr="005E4CE8">
              <w:t>на развитие определенных способностей ребенка.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0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>Должна быть связана с названием и содержанием воспитательного мероприятия, отражать его основную направленность.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0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>В описании цели важно избегать общих абстрактных формулировок, например, таких, как: «всестороннее развитие личности», «создание возможностей для творческого развития детей», «удовлетворение образовательных потребностей».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0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>Должна отвечать следующим критериям: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1"/>
              </w:numPr>
              <w:tabs>
                <w:tab w:val="left" w:pos="1539"/>
                <w:tab w:val="center" w:pos="4677"/>
              </w:tabs>
            </w:pPr>
            <w:r w:rsidRPr="005E4CE8">
              <w:t>достижимость;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1"/>
              </w:numPr>
              <w:tabs>
                <w:tab w:val="left" w:pos="1539"/>
                <w:tab w:val="center" w:pos="4677"/>
              </w:tabs>
            </w:pPr>
            <w:r w:rsidRPr="005E4CE8">
              <w:t>проверяемость;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1"/>
              </w:numPr>
              <w:tabs>
                <w:tab w:val="left" w:pos="1539"/>
                <w:tab w:val="center" w:pos="4677"/>
              </w:tabs>
            </w:pPr>
            <w:r w:rsidRPr="005E4CE8">
              <w:t>реалистичность.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Формулируется как общее направление воспитательного мероприятия, это идеальный конечный результат. Должна быть сформулирована так, чтобы можно было проверить степень достижения и содержать триединую цель в развитии, обучении, воспитании в виде одного предложения.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jc w:val="center"/>
              <w:rPr>
                <w:b/>
              </w:rPr>
            </w:pPr>
            <w:r w:rsidRPr="005E4CE8">
              <w:rPr>
                <w:b/>
              </w:rPr>
              <w:t>Примеры формулировки цели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 xml:space="preserve">Способствование развитию творческого отношения обучающихся к учебной деятельности посредством участия в мероприятии.. </w:t>
            </w:r>
            <w:r w:rsidRPr="005E4CE8">
              <w:rPr>
                <w:i/>
              </w:rPr>
              <w:t>(указать конкретную форму)</w:t>
            </w:r>
            <w:r w:rsidRPr="005E4CE8">
              <w:t>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Обеспечение условий для воспитания положительного интереса к изучаемому виду деятельности.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Создание в ходе проведения мероприятия условий, обеспечивающих воспитание аккуратности и внимательности при выполнении работ.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Обеспечение условий для воспитания творческого отношения обучающихся к избранному виду деятельности.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Формирование представления обучающихся о значении мемориального комплекса «Бульвар Героев».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Формирование навыков безопасного поведения на дорогах, воспитание законопослушных участников дорожного движения, совершенствование форм и методов работы по профилактике дорожно-транспортных происшествий.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Выявление одаренных, талантливых детей, их интеллектуальное развитие.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 xml:space="preserve">Формирования у обучающихся сознательного и ответственного отношения к вопросам личной и общественной безопасности, практических навыков и умений поведения в экстремальных ситуациях.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Углубление знаний, умений воспитанников в области экологии в ходе участия в конкурсно-игровой программе.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iCs/>
              </w:rPr>
            </w:pPr>
            <w:r w:rsidRPr="005E4CE8">
              <w:t>Представление опыта работы по использованию</w:t>
            </w:r>
            <w:r w:rsidRPr="005E4CE8">
              <w:rPr>
                <w:i/>
                <w:iCs/>
              </w:rPr>
              <w:t xml:space="preserve"> </w:t>
            </w:r>
            <w:r w:rsidRPr="005E4CE8">
              <w:rPr>
                <w:iCs/>
              </w:rPr>
              <w:t xml:space="preserve">различных форм и методов работы с детьми с ОВЗ средствами досуговой деятельности </w:t>
            </w:r>
            <w:r w:rsidRPr="005E4CE8">
              <w:rPr>
                <w:i/>
                <w:iCs/>
              </w:rPr>
              <w:t>(для мастер-класса</w:t>
            </w:r>
            <w:r w:rsidRPr="005E4CE8">
              <w:rPr>
                <w:iCs/>
              </w:rPr>
              <w:t>).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iCs/>
              </w:rPr>
            </w:pPr>
            <w:r w:rsidRPr="005E4CE8">
              <w:rPr>
                <w:iCs/>
              </w:rPr>
              <w:t xml:space="preserve">Представление алгоритма работы по изготовлению куклы «мартинички» </w:t>
            </w:r>
            <w:r w:rsidRPr="005E4CE8">
              <w:rPr>
                <w:i/>
                <w:iCs/>
              </w:rPr>
              <w:t>(для мастер-класса</w:t>
            </w:r>
            <w:r w:rsidRPr="005E4CE8">
              <w:rPr>
                <w:iCs/>
              </w:rPr>
              <w:t>).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3.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Задачи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widowControl/>
              <w:numPr>
                <w:ilvl w:val="0"/>
                <w:numId w:val="29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rPr>
                <w:b/>
                <w:bCs/>
              </w:rPr>
              <w:t>Задачи – это пути достижения цели.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9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 xml:space="preserve">Формулировка задач не должна быть абстрактной. Важно, чтобы они соотносились с прогнозируемыми результатами.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9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rPr>
                <w:b/>
                <w:bCs/>
              </w:rPr>
              <w:t>обучающие</w:t>
            </w:r>
            <w:r w:rsidRPr="005E4CE8">
              <w:t xml:space="preserve"> (что узнает обучающийся) – развитие познавательного интереса к чему-либо, включение в познавательную деятельность, приобретение определенных знаний, умений, навыков, развитие мотивации к определенному виду деятельности и т.п.;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9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rPr>
                <w:b/>
                <w:bCs/>
              </w:rPr>
              <w:t xml:space="preserve">развивающие </w:t>
            </w:r>
            <w:r w:rsidRPr="005E4CE8">
              <w:t>(чему научится ребенок) – развитие деловых качеств, таких как самостоятельность, ответственность, активность, аккуратность и др.;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9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rPr>
                <w:b/>
                <w:bCs/>
              </w:rPr>
              <w:t xml:space="preserve">воспитательные </w:t>
            </w:r>
            <w:r w:rsidRPr="005E4CE8">
              <w:t>– формирование у обучающегося нравственного сознания, его чувств, качеств, взглядов, убеждений, способов поведения в обществе, социальной активности, гражданской позиции, культуры общения и поведения в социуме, навыков здорового образа жизни и т.п.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В них должны быть различимы пути достижения заявленного результата. Должны быть четкими, направленными на развитие конкретных качеств воспитанников, отражать содержание воспитательного мероприятия.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Задачи формулируются в форме глагола и отвечают на вопрос «Что делать?», «Что сделать?» по достижению цели.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rPr>
                <w:b/>
                <w:bCs/>
              </w:rPr>
              <w:t xml:space="preserve">ПРИМЕР </w:t>
            </w:r>
            <w:r w:rsidRPr="005E4CE8">
              <w:rPr>
                <w:b/>
                <w:bCs/>
                <w:i/>
                <w:iCs/>
              </w:rPr>
              <w:t xml:space="preserve">перечня </w:t>
            </w:r>
            <w:r w:rsidRPr="005E4CE8">
              <w:rPr>
                <w:b/>
                <w:bCs/>
              </w:rPr>
              <w:t>ГЛАГОЛОВ</w:t>
            </w:r>
            <w:r w:rsidRPr="005E4CE8">
              <w:rPr>
                <w:b/>
                <w:bCs/>
                <w:i/>
                <w:iCs/>
              </w:rPr>
              <w:t xml:space="preserve"> для формулировки задач: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познакомить;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обучить;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способствовать;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сформировать;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обеспечить;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развивать;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приобщать;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предоставить возможность;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поддержать;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 xml:space="preserve">воспитывать; </w:t>
            </w:r>
          </w:p>
          <w:p w:rsidR="00FB25CF" w:rsidRPr="005E4CE8" w:rsidRDefault="00FB25CF" w:rsidP="00FB25CF">
            <w:pPr>
              <w:widowControl/>
              <w:numPr>
                <w:ilvl w:val="4"/>
                <w:numId w:val="28"/>
              </w:numPr>
              <w:tabs>
                <w:tab w:val="left" w:pos="1539"/>
                <w:tab w:val="center" w:pos="4677"/>
              </w:tabs>
              <w:ind w:left="2461" w:hanging="357"/>
            </w:pPr>
            <w:r w:rsidRPr="005E4CE8">
              <w:rPr>
                <w:b/>
                <w:bCs/>
                <w:i/>
                <w:iCs/>
              </w:rPr>
              <w:t>расширить и т д.</w:t>
            </w:r>
          </w:p>
          <w:p w:rsidR="00FB25CF" w:rsidRPr="005E4CE8" w:rsidRDefault="00FB25CF" w:rsidP="00FB25CF">
            <w:pPr>
              <w:pStyle w:val="a7"/>
              <w:tabs>
                <w:tab w:val="left" w:pos="1539"/>
                <w:tab w:val="center" w:pos="4677"/>
              </w:tabs>
              <w:ind w:left="357"/>
              <w:jc w:val="center"/>
              <w:rPr>
                <w:b/>
              </w:rPr>
            </w:pPr>
            <w:r w:rsidRPr="005E4CE8">
              <w:rPr>
                <w:b/>
              </w:rPr>
              <w:t>Примеры воспитательных задач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 xml:space="preserve">Воспитывать у обучающихся чувство патриотизма, гражданской ответственности.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Формировать у игроков ориентацию на духовно-нравственные ценности: чувство солидарности, коллективизма и взаимовыручки.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Воспитывать у обучающихся терпимость, уважительное отношение друг к другу.</w:t>
            </w:r>
          </w:p>
          <w:p w:rsidR="00FB25CF" w:rsidRPr="005E4CE8" w:rsidRDefault="00FB25CF" w:rsidP="00FB25CF">
            <w:pPr>
              <w:pStyle w:val="a7"/>
              <w:tabs>
                <w:tab w:val="left" w:pos="1539"/>
                <w:tab w:val="center" w:pos="4677"/>
              </w:tabs>
              <w:ind w:left="357"/>
              <w:jc w:val="center"/>
              <w:rPr>
                <w:b/>
              </w:rPr>
            </w:pPr>
            <w:r w:rsidRPr="005E4CE8">
              <w:rPr>
                <w:b/>
              </w:rPr>
              <w:t>Примеры развивающих задач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Развивать у обучающихся умение наблюдать за объектами живой природы, выделять характерные особенности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Способствовать организации активного творческого отдыха обучающихся.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iCs/>
              </w:rPr>
            </w:pPr>
            <w:r w:rsidRPr="005E4CE8">
              <w:t xml:space="preserve">Способствовать развитию творческого потенциала и аналитического мышления участников </w:t>
            </w:r>
            <w:r w:rsidRPr="005E4CE8">
              <w:rPr>
                <w:i/>
              </w:rPr>
              <w:t>(указать конкретную форму мероприятия)</w:t>
            </w:r>
            <w:r w:rsidRPr="005E4CE8">
              <w:t>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Формировать у обучающихся мотивацию к развитию и реализации своих способностей.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 xml:space="preserve">Укреплять творческое взаимодействие педагогов и обучающихся (или детского творческого объединения). </w:t>
            </w:r>
          </w:p>
          <w:p w:rsidR="00FB25CF" w:rsidRPr="005E4CE8" w:rsidRDefault="00FB25CF" w:rsidP="00FB25CF">
            <w:pPr>
              <w:pStyle w:val="a7"/>
              <w:tabs>
                <w:tab w:val="left" w:pos="1539"/>
                <w:tab w:val="center" w:pos="4677"/>
              </w:tabs>
              <w:ind w:left="357"/>
              <w:jc w:val="center"/>
              <w:rPr>
                <w:b/>
              </w:rPr>
            </w:pPr>
            <w:r w:rsidRPr="005E4CE8">
              <w:rPr>
                <w:b/>
              </w:rPr>
              <w:t>Примеры обучающих задач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Стимулировать познавательную активность и интерес обучающихся к изучению истории родного города.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Способствовать формированию умений обучающихся при решении поставленных задач.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Формировать представления о важности сохранения и укрепления здоровья в жизни человека.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Расширять познавательную сферу обучающихся с помощью творческих конкурсов.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</w:pPr>
            <w:r w:rsidRPr="005E4CE8">
              <w:t>Расширять и закреплять знания детей о правовой системе Российского государства.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rFonts w:eastAsia="Calibri"/>
              </w:rPr>
            </w:pPr>
            <w:r w:rsidRPr="005E4CE8">
              <w:rPr>
                <w:rFonts w:eastAsia="Calibri"/>
              </w:rPr>
              <w:t>Охарактеризовать способы по развитию атмосферы творческого поиска для наиболее полного раскрытия образа.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iCs/>
              </w:rPr>
            </w:pPr>
            <w:r w:rsidRPr="005E4CE8">
              <w:t xml:space="preserve">Совершенствовать физические, волевые и творческие черты характера обучающихся: силу, ловкость, быстроту, смелость, решительность, умение твердо добиваться поставленной цели.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  <w:ind w:left="357" w:hanging="357"/>
              <w:rPr>
                <w:iCs/>
              </w:rPr>
            </w:pPr>
            <w:r w:rsidRPr="005E4CE8">
              <w:t xml:space="preserve">Представить участникам мастер-класса формы и игровые технологии, способствующие художественно-эстетическому воспитанию </w:t>
            </w:r>
            <w:r w:rsidRPr="005E4CE8">
              <w:rPr>
                <w:iCs/>
              </w:rPr>
              <w:t>(</w:t>
            </w:r>
            <w:r w:rsidRPr="005E4CE8">
              <w:rPr>
                <w:i/>
                <w:iCs/>
              </w:rPr>
              <w:t>для мастер-класса</w:t>
            </w:r>
            <w:r w:rsidRPr="005E4CE8">
              <w:rPr>
                <w:iCs/>
              </w:rPr>
              <w:t>)</w:t>
            </w:r>
            <w:r w:rsidRPr="005E4CE8">
              <w:t>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4.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Участники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Указывается конкретный контингент обучающихся (педагогов, родителей), их возрастные и индивидуальные особенности, потребности, интересы, запросы, в зависимости от выбранной формы воспитательного мероприятия.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5.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Продолжительность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Указывается конкретное время, рассчитанное на проведение воспитательного мероприятия с учетом выбранной формы и возраста участников.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6.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Дата проведения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Указывается время день, месяц, год проведения воспитательного мероприятия.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7.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Форма проведения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Подбирается в соответствии с выбранной темой воспитательного мероприятия, с учетом возраста его участников.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7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Формы: конкурсно-игровые, игровые, развлекательные программы, КВН, литературные/музыкальные гостиные, тематические вечера, викторины, выставки, фестивали, экскурсии, дискотеки, творческие мастерские, мастер-классы и др.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7"/>
              </w:numPr>
              <w:tabs>
                <w:tab w:val="left" w:pos="1539"/>
                <w:tab w:val="center" w:pos="4677"/>
              </w:tabs>
            </w:pPr>
            <w:r w:rsidRPr="005E4CE8">
              <w:t>Для уточнения выбора формы в ходе самостоятельной разработки собственного воспитательного мероприятия смотрите Лекцию 2 данной дисциплины.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8.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Методы и приемы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>Методы воспитательного мероприятия – это способы совместной деятельности педагога и обучающихся,</w:t>
            </w:r>
            <w:r w:rsidRPr="005E4CE8">
              <w:rPr>
                <w:b/>
                <w:bCs/>
              </w:rPr>
              <w:t xml:space="preserve"> </w:t>
            </w:r>
            <w:r w:rsidRPr="005E4CE8">
              <w:rPr>
                <w:bCs/>
              </w:rPr>
              <w:t xml:space="preserve">направленные на достижение обучающих, развивающих и воспитательных задач.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 xml:space="preserve">В структуре методов обучения выделяются приемы.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>Прием – это элемент метода, его составная часть.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>Методы можно группировать в системы.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 xml:space="preserve">Классификация методов обучения – это упорядоченная по определенному признаку их система.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6"/>
              </w:numPr>
              <w:tabs>
                <w:tab w:val="left" w:pos="1539"/>
                <w:tab w:val="center" w:pos="4677"/>
              </w:tabs>
              <w:ind w:left="488" w:hanging="244"/>
              <w:rPr>
                <w:bCs/>
              </w:rPr>
            </w:pPr>
            <w:r w:rsidRPr="005E4CE8">
              <w:rPr>
                <w:bCs/>
              </w:rPr>
              <w:t>Методы, в основе которых лежит источник знаний (традиционная классификация)</w:t>
            </w:r>
            <w:r w:rsidRPr="005E4CE8">
              <w:t xml:space="preserve">: </w:t>
            </w:r>
            <w:r w:rsidRPr="005E4CE8">
              <w:rPr>
                <w:bCs/>
                <w:i/>
                <w:iCs/>
              </w:rPr>
              <w:t>словесные, наглядные, практические, работа с книгой, видеометод.</w:t>
            </w:r>
            <w:r w:rsidRPr="005E4CE8">
              <w:t xml:space="preserve">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t xml:space="preserve">    </w:t>
            </w:r>
            <w:r w:rsidRPr="005E4CE8">
              <w:rPr>
                <w:bCs/>
              </w:rPr>
              <w:t xml:space="preserve">1. </w:t>
            </w:r>
            <w:r w:rsidRPr="005E4CE8">
              <w:rPr>
                <w:bCs/>
                <w:i/>
                <w:iCs/>
              </w:rPr>
              <w:t>Словесные</w:t>
            </w:r>
            <w:r w:rsidRPr="005E4CE8">
              <w:rPr>
                <w:bCs/>
              </w:rPr>
              <w:t xml:space="preserve"> </w:t>
            </w:r>
            <w:r w:rsidRPr="005E4CE8">
              <w:rPr>
                <w:bCs/>
                <w:i/>
                <w:iCs/>
              </w:rPr>
              <w:t>методы</w:t>
            </w:r>
            <w:r w:rsidRPr="005E4CE8">
              <w:rPr>
                <w:bCs/>
              </w:rPr>
              <w:t>: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3"/>
              </w:numPr>
              <w:tabs>
                <w:tab w:val="left" w:pos="1539"/>
                <w:tab w:val="center" w:pos="4677"/>
              </w:tabs>
            </w:pPr>
            <w:r w:rsidRPr="005E4CE8">
              <w:t>беседа, рассказ;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3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объяснение, диспут;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3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дебаты, дискуссия;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3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отгадывание загадок и др.;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rPr>
                <w:b/>
                <w:bCs/>
              </w:rPr>
              <w:t xml:space="preserve">    </w:t>
            </w:r>
            <w:r w:rsidRPr="005E4CE8">
              <w:rPr>
                <w:bCs/>
              </w:rPr>
              <w:t xml:space="preserve">2. </w:t>
            </w:r>
            <w:r w:rsidRPr="005E4CE8">
              <w:rPr>
                <w:bCs/>
                <w:i/>
                <w:iCs/>
              </w:rPr>
              <w:t>Наглядные методы</w:t>
            </w:r>
            <w:r w:rsidRPr="005E4CE8">
              <w:rPr>
                <w:bCs/>
              </w:rPr>
              <w:t>: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4"/>
              </w:numPr>
              <w:tabs>
                <w:tab w:val="left" w:pos="1539"/>
                <w:tab w:val="center" w:pos="4677"/>
              </w:tabs>
            </w:pPr>
            <w:r w:rsidRPr="005E4CE8">
              <w:t>показ видеоматериалов, иллюстраций;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4"/>
              </w:numPr>
              <w:tabs>
                <w:tab w:val="left" w:pos="1539"/>
                <w:tab w:val="center" w:pos="4677"/>
              </w:tabs>
            </w:pPr>
            <w:r w:rsidRPr="005E4CE8">
              <w:t>показ, исполнение педагогом;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4"/>
              </w:numPr>
              <w:tabs>
                <w:tab w:val="left" w:pos="1539"/>
                <w:tab w:val="center" w:pos="4677"/>
              </w:tabs>
            </w:pPr>
            <w:r w:rsidRPr="005E4CE8">
              <w:t>наблюдение;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4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работа по образцу и др.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t xml:space="preserve">    </w:t>
            </w:r>
            <w:r w:rsidRPr="005E4CE8">
              <w:rPr>
                <w:bCs/>
              </w:rPr>
              <w:t xml:space="preserve">3. </w:t>
            </w:r>
            <w:r w:rsidRPr="005E4CE8">
              <w:rPr>
                <w:bCs/>
                <w:i/>
                <w:iCs/>
              </w:rPr>
              <w:t>Практические методы</w:t>
            </w:r>
            <w:r w:rsidRPr="005E4CE8">
              <w:rPr>
                <w:bCs/>
              </w:rPr>
              <w:t>: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5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мини-викторины,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5"/>
              </w:numPr>
              <w:tabs>
                <w:tab w:val="left" w:pos="1539"/>
                <w:tab w:val="center" w:pos="4677"/>
              </w:tabs>
            </w:pPr>
            <w:r w:rsidRPr="005E4CE8">
              <w:t>тренинг;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5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элементы театрализации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25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вокально-тренировочные упражнения и др.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Более подробно методы и приемы воспитательного мероприятия можно изучить в дополнительных материалах, представленных в содержании данной дисциплины.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9.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Материал и оборудование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Подбираются в соответствии с темой и формой воспитательного мероприятия, а также с учетом возраста его участников.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3"/>
              </w:numPr>
              <w:tabs>
                <w:tab w:val="left" w:pos="1539"/>
                <w:tab w:val="center" w:pos="4677"/>
              </w:tabs>
              <w:ind w:left="488" w:hanging="244"/>
            </w:pPr>
            <w:r w:rsidRPr="005E4CE8">
              <w:t xml:space="preserve">Подробно описывается оборудование, материалы, необходимые для реализации мероприятия: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карточки с различными заданиями, загадками;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живые объекты;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маршрутные карты;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специальный наглядный и дидактический материал;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>аудио и видеоаппаратура, фотоаппарат;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плакаты, кроссворды;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 xml:space="preserve">спортивный инвентарь, обручи, кегли; 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>плотный картон, линейка, ножницы;</w:t>
            </w:r>
          </w:p>
          <w:p w:rsidR="00FB25CF" w:rsidRPr="005E4CE8" w:rsidRDefault="00FB25CF" w:rsidP="00FB25CF">
            <w:pPr>
              <w:widowControl/>
              <w:numPr>
                <w:ilvl w:val="0"/>
                <w:numId w:val="34"/>
              </w:numPr>
              <w:tabs>
                <w:tab w:val="left" w:pos="1539"/>
                <w:tab w:val="center" w:pos="4677"/>
              </w:tabs>
            </w:pPr>
            <w:r w:rsidRPr="005E4CE8">
              <w:rPr>
                <w:i/>
                <w:iCs/>
              </w:rPr>
              <w:t>и др.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10.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Подготовительная работа по организации и проведению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Педагогическая ценность мероприятия значительно возрастёт, если в процесс его подготовки будет вовлечено максимально возможное количество обучающихся, а также по возможности, педагогов и родителей.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При подготовке мероприятия необходимо четко определить поручение каждому обучающемуся, чтобы он мог творчески подготовиться к нему.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Целесообразно следующее распределение поручений в коллективе: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t xml:space="preserve">инициативная группа или совет дела;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ответственные за рекламу (реклама – немаловажный элемент подготовки, она должна быть краткой, яркой, шутливой, т.е. разной в зависимости от адресата);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ответственный за проведение конкурса на лучшее название мероприятия (название должно вызвать интерес и соответствовать содержанию мероприятия);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ответственный за подготовку пригласительных билетов, которые так же должны вызвать интерес и напоминание о времени и месте проведения мероприятия.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ответственный за проведение конкурса на лучшую эмблему (фирменный знак) мероприятия;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ответственные за оформление помещения, которое должно создать обстановку праздничного настроения;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ответственные за изготовление (секретное) призов;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ответственные за изготовление костюмов;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ответственные за музыкальное оформление;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ответственные за подготовку игр, викторин;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ответственные за сладкий стол (при его наличии);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ответственный за реквизит;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участники концертных номеров.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В связи с этим, прописывается вся необходимая подготовительная работа, необходимая для успешного проведения воспитательного мероприятия, чем детальнее, тем лучше.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 xml:space="preserve">сформировать команды (в зависимости от формы проведения воспитательного мероприятия); 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помочь им найти необходимую литературу;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проведение инструктажа;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подборка вопросов по вариантам;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нахождение из числа обучающихся ведущего (при необходимости);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подготовка призов;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знакомство с правилами игры участников и болельщиков;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выбор независимого жюри;</w:t>
            </w:r>
          </w:p>
          <w:p w:rsidR="00FB25CF" w:rsidRPr="005E4CE8" w:rsidRDefault="00FB25CF" w:rsidP="00FB25CF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539"/>
                <w:tab w:val="center" w:pos="4677"/>
              </w:tabs>
            </w:pPr>
            <w:r w:rsidRPr="005E4CE8">
              <w:t>другие.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11.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Условия проведения воспитательного мероприятия 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Описываются требования по оформлению в соответствии со спецификой проведения воспитательного мероприятия:</w:t>
            </w:r>
            <w:r w:rsidRPr="005E4CE8">
              <w:rPr>
                <w:color w:val="FF0000"/>
              </w:rPr>
              <w:t xml:space="preserve"> </w:t>
            </w:r>
            <w:r w:rsidRPr="005E4CE8">
              <w:t>оформление места проведения воспитательного мероприятия (аудитории/ актового зала и т.д.), прилегающих помещений (в зависимости от формы воспитательного мероприятия).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12.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Содержание (основные этапы и ход)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rPr>
                <w:b/>
              </w:rPr>
            </w:pPr>
            <w:r w:rsidRPr="005E4CE8">
              <w:rPr>
                <w:b/>
              </w:rPr>
              <w:t>Композиция мероприятия: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 xml:space="preserve">В сценарии должны быть: экспозиция (вход в действие для психологического настроя); завязка (событие с которого начинается действие); развитие действия; кульминация, развязка, финал. Он может включать в себя игровые элементы, концертные номера, представления, аттракционы, а </w:t>
            </w:r>
            <w:r w:rsidR="00C53F7C" w:rsidRPr="005E4CE8">
              <w:t>также</w:t>
            </w:r>
            <w:r w:rsidRPr="005E4CE8">
              <w:t xml:space="preserve"> заключительный момент – вручение призов победителям. Кроме описания сюжетного хода, составных компонентов и их наполнения, сценарий включает в себя тексты ведущих. Предпочтительно, чтобы они были стихотворными, поскольку поэтическая речь всегда организована, выразительна, эмоциональна. Осуществление реализации сценария будет успешно только в том случае, если в нем будут заложены условия для непосредственного включения в действие тех, для кого организуется мероприятие.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13.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Результат (планируемый)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сформированность нравственного, познавательного, коммуникативного, художественного и физического потенциалов личности обучающегося;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проявление индивидуальности каждого воспитанника;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sym w:font="Symbol" w:char="F0B7"/>
            </w:r>
            <w:r w:rsidRPr="005E4CE8">
              <w:t xml:space="preserve"> сформированность коллектива в объединении.</w:t>
            </w:r>
          </w:p>
        </w:tc>
      </w:tr>
      <w:tr w:rsidR="00FB25CF" w:rsidRPr="005E4CE8" w:rsidTr="00FB25CF">
        <w:tc>
          <w:tcPr>
            <w:tcW w:w="70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14.</w:t>
            </w:r>
          </w:p>
        </w:tc>
        <w:tc>
          <w:tcPr>
            <w:tcW w:w="2126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t>Анализ воспитательного мероприятия</w:t>
            </w:r>
          </w:p>
        </w:tc>
        <w:tc>
          <w:tcPr>
            <w:tcW w:w="7229" w:type="dxa"/>
          </w:tcPr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</w:pPr>
            <w:r w:rsidRPr="005E4CE8">
              <w:t>Выполнение поставленной цели и задач: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результаты подготовительного периода, исполнительская деятельность детей и ответственность взрослых за различные виды работы;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активность детей, включенность, массовость, выполнение запланированной программы; </w:t>
            </w:r>
          </w:p>
          <w:p w:rsidR="00FB25CF" w:rsidRPr="005E4CE8" w:rsidRDefault="00FB25CF" w:rsidP="00FB25CF">
            <w:pPr>
              <w:tabs>
                <w:tab w:val="left" w:pos="1539"/>
                <w:tab w:val="center" w:pos="4677"/>
              </w:tabs>
              <w:ind w:firstLine="0"/>
            </w:pPr>
            <w:r w:rsidRPr="005E4CE8">
              <w:sym w:font="Symbol" w:char="F0B7"/>
            </w:r>
            <w:r w:rsidRPr="005E4CE8">
              <w:t xml:space="preserve"> какие были недостатки, и что мешало в организации и проведении мероприятия.</w:t>
            </w:r>
          </w:p>
        </w:tc>
      </w:tr>
    </w:tbl>
    <w:p w:rsidR="00FA5A56" w:rsidRPr="005E4CE8" w:rsidRDefault="00FA5A56" w:rsidP="005E4CE8">
      <w:pPr>
        <w:pStyle w:val="a7"/>
        <w:ind w:left="0" w:firstLine="0"/>
        <w:rPr>
          <w:b/>
        </w:rPr>
      </w:pPr>
    </w:p>
    <w:p w:rsidR="005743F2" w:rsidRPr="005E4CE8" w:rsidRDefault="005743F2" w:rsidP="00710F78">
      <w:pPr>
        <w:pStyle w:val="a7"/>
        <w:numPr>
          <w:ilvl w:val="1"/>
          <w:numId w:val="18"/>
        </w:numPr>
        <w:rPr>
          <w:b/>
        </w:rPr>
      </w:pPr>
      <w:r w:rsidRPr="005E4CE8">
        <w:rPr>
          <w:b/>
        </w:rPr>
        <w:t xml:space="preserve"> Эссе</w:t>
      </w:r>
    </w:p>
    <w:p w:rsidR="005743F2" w:rsidRPr="005E4CE8" w:rsidRDefault="005743F2" w:rsidP="005E4CE8">
      <w:pPr>
        <w:ind w:left="360" w:firstLine="0"/>
        <w:rPr>
          <w:b/>
        </w:rPr>
      </w:pPr>
      <w:r w:rsidRPr="005E4CE8">
        <w:rPr>
          <w:b/>
        </w:rPr>
        <w:t>Тематика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90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Модернизация идеи воспитания.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Новизна и «традиционность» концепции духовно-нравственного воспитания обучающихся.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9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Категория «воспитание» в современной педагогической науке.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Общественный престиж семьи.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Влияние факторов семейного/общественного воспитания на формирование художественного вкуса ребенка.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Личностно-ориентированный подход в воспитании: реальность или утопия?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Профилактика зависимостей детей/подростков средствами театрального искусства.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85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Роль театра в формировании межнационального общения.</w:t>
      </w:r>
    </w:p>
    <w:p w:rsidR="00E521DF" w:rsidRPr="005E4CE8" w:rsidRDefault="00E521DF" w:rsidP="00710F78">
      <w:pPr>
        <w:pStyle w:val="3"/>
        <w:numPr>
          <w:ilvl w:val="0"/>
          <w:numId w:val="20"/>
        </w:numPr>
        <w:shd w:val="clear" w:color="auto" w:fill="auto"/>
        <w:tabs>
          <w:tab w:val="left" w:pos="690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Ценностные ориентации современной молодежи.</w:t>
      </w:r>
    </w:p>
    <w:p w:rsidR="005743F2" w:rsidRPr="005E4CE8" w:rsidRDefault="005743F2" w:rsidP="005E4CE8">
      <w:pPr>
        <w:pStyle w:val="a7"/>
        <w:ind w:left="0" w:firstLine="709"/>
        <w:rPr>
          <w:b/>
          <w:i/>
        </w:rPr>
      </w:pPr>
    </w:p>
    <w:p w:rsidR="005743F2" w:rsidRPr="005E4CE8" w:rsidRDefault="005743F2" w:rsidP="005E4CE8">
      <w:pPr>
        <w:pStyle w:val="a7"/>
        <w:ind w:left="0" w:firstLine="709"/>
        <w:rPr>
          <w:b/>
          <w:i/>
        </w:rPr>
      </w:pPr>
      <w:r w:rsidRPr="005E4CE8">
        <w:rPr>
          <w:b/>
          <w:i/>
        </w:rPr>
        <w:t>Критерии оценивания:</w:t>
      </w:r>
    </w:p>
    <w:p w:rsidR="005743F2" w:rsidRPr="005E4CE8" w:rsidRDefault="00347101" w:rsidP="005E4CE8">
      <w:pPr>
        <w:pStyle w:val="Default"/>
        <w:ind w:firstLine="709"/>
        <w:jc w:val="both"/>
      </w:pPr>
      <w:r w:rsidRPr="005E4CE8">
        <w:rPr>
          <w:b/>
          <w:iCs/>
        </w:rPr>
        <w:t>«з</w:t>
      </w:r>
      <w:r w:rsidR="005743F2" w:rsidRPr="005E4CE8">
        <w:rPr>
          <w:b/>
          <w:iCs/>
        </w:rPr>
        <w:t>ачтено»</w:t>
      </w:r>
      <w:r w:rsidR="005743F2" w:rsidRPr="005E4CE8">
        <w:rPr>
          <w:i/>
          <w:iCs/>
        </w:rPr>
        <w:t xml:space="preserve"> </w:t>
      </w:r>
      <w:r w:rsidR="005743F2" w:rsidRPr="005E4CE8">
        <w:t>– соответствие работы теме, полнота раскрытия темы, осмысленность материала и его соотнесение с действительностью, последовательность изложения, оригинальность и самостоятельность суждений, речевое оформление (точность, богатство, разнообразие языковых средств), стилевое единство и выразительность речи.</w:t>
      </w:r>
    </w:p>
    <w:p w:rsidR="005743F2" w:rsidRPr="005E4CE8" w:rsidRDefault="00347101" w:rsidP="005E4CE8">
      <w:pPr>
        <w:pStyle w:val="Default"/>
        <w:ind w:firstLine="709"/>
        <w:jc w:val="both"/>
      </w:pPr>
      <w:r w:rsidRPr="005E4CE8">
        <w:rPr>
          <w:b/>
          <w:iCs/>
        </w:rPr>
        <w:t>«н</w:t>
      </w:r>
      <w:r w:rsidR="005743F2" w:rsidRPr="005E4CE8">
        <w:rPr>
          <w:b/>
          <w:iCs/>
        </w:rPr>
        <w:t>е зачтено»</w:t>
      </w:r>
      <w:r w:rsidR="005743F2" w:rsidRPr="005E4CE8">
        <w:rPr>
          <w:i/>
          <w:iCs/>
        </w:rPr>
        <w:t xml:space="preserve"> </w:t>
      </w:r>
      <w:r w:rsidR="005743F2" w:rsidRPr="005E4CE8">
        <w:t xml:space="preserve">– тема раскрыта не полностью, изложение не логичное и неаргументированное, материал не соотнесѐн с действительностью, не прослеживается собственная точка зрения на проблему. </w:t>
      </w:r>
    </w:p>
    <w:p w:rsidR="0014144B" w:rsidRPr="005E4CE8" w:rsidRDefault="0014144B" w:rsidP="005E4CE8">
      <w:pPr>
        <w:pStyle w:val="a7"/>
        <w:ind w:left="357" w:firstLine="0"/>
      </w:pPr>
    </w:p>
    <w:p w:rsidR="008A1F4A" w:rsidRPr="005E4CE8" w:rsidRDefault="008A1F4A" w:rsidP="005E4CE8">
      <w:pPr>
        <w:autoSpaceDE w:val="0"/>
        <w:autoSpaceDN w:val="0"/>
        <w:adjustRightInd w:val="0"/>
        <w:ind w:firstLine="0"/>
        <w:rPr>
          <w:b/>
        </w:rPr>
      </w:pPr>
      <w:r w:rsidRPr="005E4CE8">
        <w:rPr>
          <w:b/>
        </w:rPr>
        <w:t>5. Оценочные средства по дисциплине для промежуточно</w:t>
      </w:r>
      <w:r w:rsidR="004A4FAF" w:rsidRPr="005E4CE8">
        <w:rPr>
          <w:b/>
        </w:rPr>
        <w:t>й</w:t>
      </w:r>
      <w:r w:rsidRPr="005E4CE8">
        <w:rPr>
          <w:b/>
        </w:rPr>
        <w:t xml:space="preserve"> </w:t>
      </w:r>
      <w:r w:rsidR="004A4FAF" w:rsidRPr="005E4CE8">
        <w:rPr>
          <w:b/>
        </w:rPr>
        <w:t>аттестации и шкала оценивания</w:t>
      </w:r>
    </w:p>
    <w:p w:rsidR="00160830" w:rsidRPr="005E4CE8" w:rsidRDefault="00160830" w:rsidP="005E4CE8">
      <w:pPr>
        <w:ind w:firstLine="0"/>
        <w:rPr>
          <w:b/>
        </w:rPr>
      </w:pPr>
      <w:r w:rsidRPr="005E4CE8">
        <w:rPr>
          <w:b/>
          <w:iCs/>
        </w:rPr>
        <w:t>5.1.</w:t>
      </w:r>
      <w:r w:rsidRPr="005E4CE8">
        <w:rPr>
          <w:b/>
        </w:rPr>
        <w:t xml:space="preserve">Список вопросов для проведения промежуточной аттестации </w:t>
      </w:r>
      <w:r w:rsidRPr="005E4CE8">
        <w:rPr>
          <w:b/>
        </w:rPr>
        <w:br/>
        <w:t>и проверки сформированности компетенций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67"/>
        <w:gridCol w:w="3431"/>
      </w:tblGrid>
      <w:tr w:rsidR="00160830" w:rsidRPr="005E4CE8" w:rsidTr="00C9414A">
        <w:trPr>
          <w:trHeight w:val="491"/>
        </w:trPr>
        <w:tc>
          <w:tcPr>
            <w:tcW w:w="6067" w:type="dxa"/>
          </w:tcPr>
          <w:p w:rsidR="00160830" w:rsidRPr="005E4CE8" w:rsidRDefault="00160830" w:rsidP="005E4CE8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5E4CE8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431" w:type="dxa"/>
          </w:tcPr>
          <w:p w:rsidR="00160830" w:rsidRPr="005E4CE8" w:rsidRDefault="00160830" w:rsidP="005E4CE8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5E4CE8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160830" w:rsidRPr="005E4CE8" w:rsidTr="00C9414A">
        <w:trPr>
          <w:trHeight w:val="491"/>
        </w:trPr>
        <w:tc>
          <w:tcPr>
            <w:tcW w:w="6067" w:type="dxa"/>
          </w:tcPr>
          <w:p w:rsidR="00160830" w:rsidRPr="005E4CE8" w:rsidRDefault="003E0E89" w:rsidP="005E4CE8">
            <w:pPr>
              <w:ind w:firstLine="0"/>
              <w:rPr>
                <w:iCs/>
              </w:rPr>
            </w:pPr>
            <w:r>
              <w:rPr>
                <w:iCs/>
              </w:rPr>
              <w:t xml:space="preserve">1. </w:t>
            </w:r>
            <w:r w:rsidR="00160830" w:rsidRPr="005E4CE8">
              <w:rPr>
                <w:iCs/>
              </w:rPr>
              <w:t xml:space="preserve">КАКОЕ ИЗ ОПРЕДЕЛЕНИЙ «ФОРМА ВОСПИТАТЕЛЬНОЙ РАБОТЫ» ЯВЛЯЕТСЯ НАИБОЛЕЕ </w:t>
            </w:r>
            <w:r w:rsidR="00C53F7C" w:rsidRPr="005E4CE8">
              <w:rPr>
                <w:iCs/>
              </w:rPr>
              <w:t>ВЕРНЫМ?</w:t>
            </w:r>
          </w:p>
          <w:p w:rsidR="00160830" w:rsidRPr="005E4CE8" w:rsidRDefault="00160830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а) дела, в которых организаторскую функцию выполняет какой-либо орган или кто-то персонально?</w:t>
            </w:r>
          </w:p>
          <w:p w:rsidR="00160830" w:rsidRPr="005E4CE8" w:rsidRDefault="00160830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б) устанавливаемый порядок, организации конкретных актов, ситуаций, процедур взаимодействия участников воспитательного процесса, направленных на решение определенных педагогических задач;</w:t>
            </w:r>
          </w:p>
          <w:p w:rsidR="00160830" w:rsidRPr="005E4CE8" w:rsidRDefault="00160830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в) воображаемая или реальная деятельность, целенаправленно организуемая в коллективе воспитанников с целью отдыха, развлечения и обучения;</w:t>
            </w:r>
          </w:p>
          <w:p w:rsidR="00160830" w:rsidRPr="005E4CE8" w:rsidRDefault="00160830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г) воспитательная деятельность педагога, связанная с планированием предполагаемых результатов и способов их достижения.</w:t>
            </w:r>
          </w:p>
        </w:tc>
        <w:tc>
          <w:tcPr>
            <w:tcW w:w="3431" w:type="dxa"/>
          </w:tcPr>
          <w:p w:rsidR="00160830" w:rsidRPr="005E4CE8" w:rsidRDefault="00160830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б) устанавливаемый порядок, организации конкретных актов, ситуаций, процедур взаимодействия участников воспитательного процесса, направленных на решение определенных педагогических задач;</w:t>
            </w:r>
          </w:p>
          <w:p w:rsidR="00160830" w:rsidRPr="005E4CE8" w:rsidRDefault="00160830" w:rsidP="005E4CE8">
            <w:pPr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160830" w:rsidRPr="005E4CE8" w:rsidTr="00C9414A">
        <w:trPr>
          <w:trHeight w:val="491"/>
        </w:trPr>
        <w:tc>
          <w:tcPr>
            <w:tcW w:w="6067" w:type="dxa"/>
          </w:tcPr>
          <w:p w:rsidR="00B93EF6" w:rsidRPr="00EE22EF" w:rsidRDefault="00160830" w:rsidP="00B93EF6">
            <w:pPr>
              <w:ind w:firstLine="0"/>
              <w:rPr>
                <w:iCs/>
              </w:rPr>
            </w:pPr>
            <w:r w:rsidRPr="005E4CE8">
              <w:rPr>
                <w:iCs/>
              </w:rPr>
              <w:t xml:space="preserve">2. </w:t>
            </w:r>
            <w:r w:rsidR="00B93EF6" w:rsidRPr="00B93EF6">
              <w:rPr>
                <w:iCs/>
              </w:rPr>
              <w:t>ЛИТЕРАТУРНО-МУЗЫКАЛЬНАЯ ГОСТИНАЯ – ЭТО:</w:t>
            </w:r>
          </w:p>
          <w:p w:rsidR="00B93EF6" w:rsidRPr="00B93EF6" w:rsidRDefault="003E0E89" w:rsidP="00B93EF6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</w:t>
            </w:r>
            <w:r w:rsidR="00B93EF6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форма воспитательного мероприятия, как правило очного характера, универсальная, камерная форма культурного и интеллектуального общения обучающихся – как начинающих, так и опытных чтецов и музыкантов, в том числе исполнителей-преподавателей и приглашенных творческих людей, форма приобщения обучающихся к прекрасному, способствующая объединению людей для свободного общения по интересам;</w:t>
            </w:r>
          </w:p>
          <w:p w:rsidR="00B93EF6" w:rsidRPr="00B93EF6" w:rsidRDefault="003E0E89" w:rsidP="00B93EF6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</w:t>
            </w:r>
            <w:r w:rsidR="00B93EF6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форма воспитательного мероприятия очного, заочного или виртуального характера, предполагающая непосредственную поездку, прогулку или изучение посредством ИКТ технологий с образовательной, спортивной, научной или развлекательной целью;</w:t>
            </w:r>
          </w:p>
          <w:p w:rsidR="00160830" w:rsidRPr="00B93EF6" w:rsidRDefault="003E0E89" w:rsidP="00B93EF6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</w:t>
            </w:r>
            <w:r w:rsidR="00B93EF6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форма воспитательного мероприятия в игровой форме, заключающаяся в ответах обучающихся на устные или письменные вопросы из различных областей знания.</w:t>
            </w:r>
          </w:p>
        </w:tc>
        <w:tc>
          <w:tcPr>
            <w:tcW w:w="3431" w:type="dxa"/>
          </w:tcPr>
          <w:p w:rsidR="00160830" w:rsidRPr="005E4CE8" w:rsidRDefault="00B93EF6" w:rsidP="005E4CE8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</w:t>
            </w:r>
            <w:r w:rsid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</w:t>
            </w:r>
            <w:r w:rsidR="00160830"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3E0E89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форма воспитательного мероприятия, как правило очного характера, универсальная, камерная форма культурного и интеллектуального общения обучающихся – как начинающих, так и </w:t>
            </w:r>
            <w:r w:rsidR="00C53F7C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опытных чтецов,</w:t>
            </w:r>
            <w:r w:rsidR="003E0E89" w:rsidRPr="00B93EF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 музыкантов, в том числе исполнителей-преподавателей и приглашенных творческих людей, форма приобщения обучающихся к прекрасному, способствующая объединению людей для свободного общения по интересам</w:t>
            </w:r>
            <w:r w:rsid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.</w:t>
            </w:r>
          </w:p>
          <w:p w:rsidR="00160830" w:rsidRPr="005E4CE8" w:rsidRDefault="00160830" w:rsidP="005E4CE8">
            <w:pPr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160830" w:rsidRPr="005E4CE8" w:rsidTr="00C9414A">
        <w:trPr>
          <w:trHeight w:val="491"/>
        </w:trPr>
        <w:tc>
          <w:tcPr>
            <w:tcW w:w="6067" w:type="dxa"/>
          </w:tcPr>
          <w:p w:rsidR="00160830" w:rsidRPr="005E4CE8" w:rsidRDefault="00160830" w:rsidP="005E4CE8">
            <w:pPr>
              <w:ind w:firstLine="0"/>
              <w:rPr>
                <w:iCs/>
              </w:rPr>
            </w:pPr>
            <w:r w:rsidRPr="005E4CE8">
              <w:t xml:space="preserve">3. </w:t>
            </w:r>
            <w:r w:rsidR="003E0E89">
              <w:rPr>
                <w:iCs/>
              </w:rPr>
              <w:t>РИТУАЛЫ ДЕТСКОЙ ОБЩЕСТВЕННОЙ ОРГАНИЗАЦИИ/ОБЪЕДИИНЕНИЯ</w:t>
            </w:r>
            <w:r w:rsidR="00EE22EF">
              <w:rPr>
                <w:iCs/>
              </w:rPr>
              <w:t xml:space="preserve"> – ЭТО</w:t>
            </w:r>
            <w:r w:rsidRPr="005E4CE8">
              <w:rPr>
                <w:iCs/>
              </w:rPr>
              <w:t>:</w:t>
            </w:r>
          </w:p>
          <w:p w:rsidR="003E0E89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совокупность знаков, опознавательных примет, образов, выражающих значимую для коллектива идею, указывающих на принадлежность к какому-либо объединению, организации, значимому событию;</w:t>
            </w:r>
          </w:p>
          <w:p w:rsidR="003E0E89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прочно сложившиеся, утвержденные самой жизнью, ставшие традиционными церемонии детских общественных организаций/объединений, главным образом торжественного характера;</w:t>
            </w:r>
          </w:p>
          <w:p w:rsidR="00160830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предметы, придающие особую красочность и яркость деятельности детских общественных организаций.</w:t>
            </w:r>
          </w:p>
        </w:tc>
        <w:tc>
          <w:tcPr>
            <w:tcW w:w="3431" w:type="dxa"/>
          </w:tcPr>
          <w:p w:rsidR="003E0E89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б) прочно сложившиеся, утвержденные самой жизнью, ставшие традиционными церемонии детских общественных организаций/объединений, главным образом торжественного характера;</w:t>
            </w:r>
          </w:p>
          <w:p w:rsidR="00160830" w:rsidRPr="005E4CE8" w:rsidRDefault="00160830" w:rsidP="005E4CE8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160830" w:rsidRPr="005E4CE8" w:rsidTr="00C9414A">
        <w:trPr>
          <w:trHeight w:val="491"/>
        </w:trPr>
        <w:tc>
          <w:tcPr>
            <w:tcW w:w="6067" w:type="dxa"/>
          </w:tcPr>
          <w:p w:rsidR="00160830" w:rsidRPr="003E0E89" w:rsidRDefault="00160830" w:rsidP="003E0E89">
            <w:pPr>
              <w:tabs>
                <w:tab w:val="left" w:pos="284"/>
              </w:tabs>
              <w:rPr>
                <w:rFonts w:eastAsia="Calibri"/>
              </w:rPr>
            </w:pPr>
            <w:r w:rsidRPr="005E4CE8">
              <w:rPr>
                <w:iCs/>
              </w:rPr>
              <w:t xml:space="preserve">4. </w:t>
            </w:r>
            <w:r w:rsidR="003E0E89" w:rsidRPr="003E0E89">
              <w:rPr>
                <w:rFonts w:eastAsia="Calibri"/>
              </w:rPr>
              <w:t>ЗАДАЧИ ВОСПИТАТЕЛЬНОГО МЕРОПРИЯТИЯ – ЭТО:</w:t>
            </w:r>
          </w:p>
          <w:p w:rsidR="003E0E89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структурный элемент воспитательного мероприятия, характеризующий элементы иллюстративно-наглядного оформления, а также материально-техническое и информационное обеспечение для эффективного проведения мероприятия;</w:t>
            </w:r>
          </w:p>
          <w:p w:rsidR="003E0E89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структурный элемент воспитательного мероприятия, раскрывающий последовательные шаги по достижению запланированного результата воспитат</w:t>
            </w:r>
            <w:r w:rsidR="00EE22EF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ельной деятельности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то, что требует выполнения разрешения, могут быть обучающие (что узнает обучающийся), развивающие (чему научится ребенок), воспитательные (формирование нравственного сознании ребенка, его чувств, качеств, взглядов, убеждений, способов поведения в обществе);</w:t>
            </w:r>
          </w:p>
          <w:p w:rsidR="00160830" w:rsidRPr="003E0E89" w:rsidRDefault="003E0E89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</w:t>
            </w:r>
            <w:r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) структурный элемент воспитательного мероприятия, направленный на подведение его итогов, предусматривающий различные варианты его рефлексии.</w:t>
            </w:r>
          </w:p>
        </w:tc>
        <w:tc>
          <w:tcPr>
            <w:tcW w:w="3431" w:type="dxa"/>
          </w:tcPr>
          <w:p w:rsidR="00160830" w:rsidRPr="00EE22EF" w:rsidRDefault="00160830" w:rsidP="00EE22EF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4CE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б) </w:t>
            </w:r>
            <w:r w:rsidR="003E0E89"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структурный элемент воспитательного мероприятия, раскрывающий последовательные шаги по достижению запланированного результата воспитат</w:t>
            </w:r>
            <w:r w:rsidR="00EE22EF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ельной деятельности</w:t>
            </w:r>
            <w:r w:rsidR="003E0E89" w:rsidRP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то, что требует выполнения разрешения, могут быть обучающие (что узнает обучающийся), развивающие (чему научится ребенок), воспитательные (формирование нравственного сознании ребенка, его чувств, качеств, взглядов, убеждений, способов поведения в обществе)</w:t>
            </w:r>
            <w:r w:rsidR="003E0E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.</w:t>
            </w:r>
          </w:p>
        </w:tc>
      </w:tr>
      <w:tr w:rsidR="00EE22EF" w:rsidRPr="005E4CE8" w:rsidTr="00C9414A">
        <w:trPr>
          <w:trHeight w:val="491"/>
        </w:trPr>
        <w:tc>
          <w:tcPr>
            <w:tcW w:w="6067" w:type="dxa"/>
          </w:tcPr>
          <w:p w:rsidR="00EE22EF" w:rsidRPr="003E0E89" w:rsidRDefault="00EE22EF" w:rsidP="005F05E4">
            <w:pPr>
              <w:tabs>
                <w:tab w:val="left" w:pos="284"/>
              </w:tabs>
              <w:rPr>
                <w:rFonts w:eastAsia="Calibri"/>
              </w:rPr>
            </w:pPr>
            <w:r>
              <w:rPr>
                <w:iCs/>
              </w:rPr>
              <w:t>5</w:t>
            </w:r>
            <w:r w:rsidRPr="003E0E89">
              <w:rPr>
                <w:iCs/>
              </w:rPr>
              <w:t>.</w:t>
            </w:r>
            <w:r w:rsidRPr="005E4CE8">
              <w:rPr>
                <w:b/>
                <w:iCs/>
              </w:rPr>
              <w:t xml:space="preserve"> </w:t>
            </w:r>
            <w:r w:rsidRPr="003E0E89">
              <w:rPr>
                <w:rFonts w:eastAsia="Calibri"/>
              </w:rPr>
              <w:t>ЗАКОНЧИТЕ ПРЕДЛОЖЕНИЕ</w:t>
            </w:r>
          </w:p>
          <w:p w:rsidR="00EE22EF" w:rsidRPr="003E0E89" w:rsidRDefault="00EE22EF" w:rsidP="005F05E4">
            <w:pPr>
              <w:pStyle w:val="a7"/>
              <w:ind w:left="0"/>
              <w:rPr>
                <w:rFonts w:eastAsia="Calibri"/>
              </w:rPr>
            </w:pPr>
            <w:r w:rsidRPr="003E0E89">
              <w:rPr>
                <w:rFonts w:eastAsia="Calibri"/>
              </w:rPr>
              <w:t>Носитель культурных ценностей, открывающих ребенку окружающий мир, нередко выступающий в роли помощника, защитника интересов и прав, доверенного лица, носителя педагогической поддержки – это ………………</w:t>
            </w:r>
          </w:p>
        </w:tc>
        <w:tc>
          <w:tcPr>
            <w:tcW w:w="3431" w:type="dxa"/>
          </w:tcPr>
          <w:p w:rsidR="00EE22EF" w:rsidRPr="002F2652" w:rsidRDefault="00EE22EF" w:rsidP="00EE22EF">
            <w:pPr>
              <w:pStyle w:val="a7"/>
              <w:ind w:left="0" w:firstLine="0"/>
              <w:jc w:val="center"/>
              <w:rPr>
                <w:b/>
              </w:rPr>
            </w:pPr>
            <w:r w:rsidRPr="002F2652">
              <w:rPr>
                <w:b/>
              </w:rPr>
              <w:t>педагог;</w:t>
            </w:r>
          </w:p>
          <w:p w:rsidR="00EE22EF" w:rsidRPr="005E4CE8" w:rsidRDefault="00EE22EF" w:rsidP="005F05E4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EE22EF" w:rsidRPr="005E4CE8" w:rsidTr="00C9414A">
        <w:trPr>
          <w:trHeight w:val="491"/>
        </w:trPr>
        <w:tc>
          <w:tcPr>
            <w:tcW w:w="6067" w:type="dxa"/>
          </w:tcPr>
          <w:p w:rsidR="00EE22EF" w:rsidRPr="003E0E89" w:rsidRDefault="00EE22EF" w:rsidP="003E0E89">
            <w:pPr>
              <w:tabs>
                <w:tab w:val="left" w:pos="284"/>
              </w:tabs>
              <w:rPr>
                <w:rFonts w:eastAsia="Calibri"/>
              </w:rPr>
            </w:pPr>
            <w:r w:rsidRPr="005E4CE8">
              <w:rPr>
                <w:iCs/>
              </w:rPr>
              <w:t xml:space="preserve">6. </w:t>
            </w:r>
            <w:r w:rsidRPr="003E0E89">
              <w:rPr>
                <w:rFonts w:eastAsia="Calibri"/>
              </w:rPr>
              <w:t>ЗАКОНЧИТЕ ПРЕДЛОЖЕНИЕ</w:t>
            </w:r>
          </w:p>
          <w:p w:rsidR="00EE22EF" w:rsidRPr="005E4CE8" w:rsidRDefault="00EE22EF" w:rsidP="00EE22EF">
            <w:pPr>
              <w:pStyle w:val="a7"/>
              <w:ind w:left="0"/>
            </w:pPr>
            <w:r w:rsidRPr="00EE22EF">
              <w:rPr>
                <w:rFonts w:eastAsia="Calibri"/>
              </w:rPr>
              <w:t>Целенаправленный</w:t>
            </w:r>
            <w:r w:rsidRPr="003E0E89">
              <w:t xml:space="preserve"> процесс формирования у подрастающего поколения ценностных отношений, высокого сознания, нравственных чувств и поведения в соответствии с идеалами и принципами гуманистической морали – это .................................. воспитание</w:t>
            </w:r>
          </w:p>
        </w:tc>
        <w:tc>
          <w:tcPr>
            <w:tcW w:w="3431" w:type="dxa"/>
          </w:tcPr>
          <w:p w:rsidR="00EE22EF" w:rsidRPr="002F2652" w:rsidRDefault="00EE22EF" w:rsidP="003E0E89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2F2652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нравственное;</w:t>
            </w:r>
          </w:p>
          <w:p w:rsidR="00EE22EF" w:rsidRPr="005E4CE8" w:rsidRDefault="00EE22EF" w:rsidP="005E4CE8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EE22EF" w:rsidRPr="005E4CE8" w:rsidTr="00C9414A">
        <w:trPr>
          <w:trHeight w:val="491"/>
        </w:trPr>
        <w:tc>
          <w:tcPr>
            <w:tcW w:w="6067" w:type="dxa"/>
          </w:tcPr>
          <w:p w:rsidR="00EE22EF" w:rsidRPr="003E0E89" w:rsidRDefault="00EE22EF" w:rsidP="003E0E89">
            <w:pPr>
              <w:tabs>
                <w:tab w:val="left" w:pos="284"/>
              </w:tabs>
              <w:rPr>
                <w:rFonts w:eastAsia="Calibri"/>
              </w:rPr>
            </w:pPr>
            <w:r w:rsidRPr="005E4CE8">
              <w:rPr>
                <w:iCs/>
              </w:rPr>
              <w:t xml:space="preserve">7. </w:t>
            </w:r>
            <w:r w:rsidRPr="003E0E89">
              <w:rPr>
                <w:rFonts w:eastAsia="Calibri"/>
              </w:rPr>
              <w:t>ЗАКОНЧИТЕ ПРЕДЛОЖЕНИЕ</w:t>
            </w:r>
            <w:r>
              <w:rPr>
                <w:rFonts w:eastAsia="Calibri"/>
              </w:rPr>
              <w:t>:</w:t>
            </w:r>
          </w:p>
          <w:p w:rsidR="00EE22EF" w:rsidRPr="003E0E89" w:rsidRDefault="00EE22EF" w:rsidP="00EA2420">
            <w:pPr>
              <w:pStyle w:val="a7"/>
              <w:ind w:left="0"/>
            </w:pPr>
            <w:r w:rsidRPr="00EE22EF">
              <w:rPr>
                <w:rFonts w:eastAsia="Calibri"/>
              </w:rPr>
              <w:t>Один</w:t>
            </w:r>
            <w:r w:rsidRPr="003E0E89">
              <w:t xml:space="preserve"> из подходов воспитания, основанный на идее учета индивидуальности в воспитательном процессе – это  подход......................</w:t>
            </w:r>
            <w:r>
              <w:t>.........</w:t>
            </w:r>
          </w:p>
        </w:tc>
        <w:tc>
          <w:tcPr>
            <w:tcW w:w="3431" w:type="dxa"/>
          </w:tcPr>
          <w:p w:rsidR="00EE22EF" w:rsidRPr="002F2652" w:rsidRDefault="00EE22EF" w:rsidP="003E0E89">
            <w:pPr>
              <w:pStyle w:val="a1"/>
              <w:numPr>
                <w:ilvl w:val="0"/>
                <w:numId w:val="0"/>
              </w:numPr>
              <w:spacing w:after="0"/>
              <w:ind w:left="357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2F2652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индивидуальный;</w:t>
            </w:r>
          </w:p>
          <w:p w:rsidR="00EE22EF" w:rsidRPr="005E4CE8" w:rsidRDefault="00EE22EF" w:rsidP="005E4CE8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</w:p>
        </w:tc>
      </w:tr>
      <w:tr w:rsidR="00EE22EF" w:rsidRPr="005E4CE8" w:rsidTr="00C9414A">
        <w:trPr>
          <w:trHeight w:val="491"/>
        </w:trPr>
        <w:tc>
          <w:tcPr>
            <w:tcW w:w="6067" w:type="dxa"/>
          </w:tcPr>
          <w:p w:rsidR="00EE22EF" w:rsidRPr="002F2652" w:rsidRDefault="00EE22EF" w:rsidP="00EE22EF">
            <w:pPr>
              <w:tabs>
                <w:tab w:val="left" w:pos="284"/>
              </w:tabs>
              <w:rPr>
                <w:iCs/>
              </w:rPr>
            </w:pPr>
            <w:r>
              <w:rPr>
                <w:iCs/>
              </w:rPr>
              <w:t>8</w:t>
            </w:r>
            <w:r w:rsidRPr="005E4CE8">
              <w:rPr>
                <w:iCs/>
              </w:rPr>
              <w:t xml:space="preserve">. </w:t>
            </w:r>
            <w:r w:rsidRPr="002F2652">
              <w:rPr>
                <w:rFonts w:eastAsia="Calibri"/>
              </w:rPr>
              <w:t>ЗАКОНЧИТЕ ПРЕДЛОЖЕНИЕ</w:t>
            </w:r>
          </w:p>
          <w:p w:rsidR="00EE22EF" w:rsidRPr="005E4CE8" w:rsidRDefault="00EE22EF" w:rsidP="00EE22EF">
            <w:pPr>
              <w:pStyle w:val="a7"/>
              <w:ind w:left="0"/>
            </w:pPr>
            <w:r w:rsidRPr="002F2652">
              <w:t xml:space="preserve">Целенаправленный процесс воспитания у </w:t>
            </w:r>
            <w:r w:rsidRPr="00EE22EF">
              <w:rPr>
                <w:rFonts w:eastAsia="Calibri"/>
              </w:rPr>
              <w:t>подрастающего</w:t>
            </w:r>
            <w:r w:rsidRPr="002F2652">
              <w:t xml:space="preserve"> поколения сознательного отношения к труду как к основной жизненной потребности – это ...........</w:t>
            </w:r>
            <w:r>
              <w:t>.............. воспита</w:t>
            </w:r>
            <w:r w:rsidRPr="002F2652">
              <w:t>ние</w:t>
            </w:r>
          </w:p>
        </w:tc>
        <w:tc>
          <w:tcPr>
            <w:tcW w:w="3431" w:type="dxa"/>
          </w:tcPr>
          <w:p w:rsidR="00EE22EF" w:rsidRPr="002F2652" w:rsidRDefault="00EE22EF" w:rsidP="005F05E4">
            <w:pPr>
              <w:pStyle w:val="a1"/>
              <w:numPr>
                <w:ilvl w:val="0"/>
                <w:numId w:val="0"/>
              </w:numPr>
              <w:spacing w:after="0"/>
              <w:ind w:left="36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трудовое</w:t>
            </w:r>
            <w:r w:rsidRPr="002F2652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;</w:t>
            </w:r>
          </w:p>
        </w:tc>
      </w:tr>
      <w:tr w:rsidR="00EE22EF" w:rsidRPr="005E4CE8" w:rsidTr="00C9414A">
        <w:trPr>
          <w:trHeight w:val="286"/>
        </w:trPr>
        <w:tc>
          <w:tcPr>
            <w:tcW w:w="6067" w:type="dxa"/>
          </w:tcPr>
          <w:p w:rsidR="00EE22EF" w:rsidRPr="003E0E89" w:rsidRDefault="00EE22EF" w:rsidP="002F2652">
            <w:pPr>
              <w:tabs>
                <w:tab w:val="left" w:pos="284"/>
              </w:tabs>
              <w:rPr>
                <w:rFonts w:eastAsia="Calibri"/>
              </w:rPr>
            </w:pPr>
            <w:r>
              <w:rPr>
                <w:iCs/>
              </w:rPr>
              <w:t>9</w:t>
            </w:r>
            <w:r w:rsidRPr="003E0E89">
              <w:rPr>
                <w:iCs/>
              </w:rPr>
              <w:t>.</w:t>
            </w:r>
            <w:r w:rsidRPr="005E4CE8">
              <w:rPr>
                <w:b/>
                <w:iCs/>
              </w:rPr>
              <w:t xml:space="preserve"> </w:t>
            </w:r>
            <w:r w:rsidRPr="003E0E89">
              <w:rPr>
                <w:rFonts w:eastAsia="Calibri"/>
              </w:rPr>
              <w:t>ЗАКОНЧИТЕ ПРЕДЛОЖЕНИЕ</w:t>
            </w:r>
          </w:p>
          <w:p w:rsidR="00EE22EF" w:rsidRPr="006C5ED5" w:rsidRDefault="00EE22EF" w:rsidP="002F2652">
            <w:pPr>
              <w:pStyle w:val="a7"/>
              <w:ind w:left="0"/>
              <w:rPr>
                <w:rFonts w:eastAsia="Calibri"/>
              </w:rPr>
            </w:pPr>
            <w:r w:rsidRPr="002F2652">
              <w:rPr>
                <w:rFonts w:eastAsia="Calibri"/>
              </w:rPr>
              <w:t>Воспитательное мероприятие, построенное в игровой форме, предполагающее ответы обучающихся на устные или письменные вопросы из различных областей знания – это ………</w:t>
            </w:r>
          </w:p>
        </w:tc>
        <w:tc>
          <w:tcPr>
            <w:tcW w:w="3431" w:type="dxa"/>
          </w:tcPr>
          <w:p w:rsidR="00EE22EF" w:rsidRDefault="00EE22EF" w:rsidP="00C941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викторина</w:t>
            </w:r>
          </w:p>
        </w:tc>
      </w:tr>
      <w:tr w:rsidR="00EE22EF" w:rsidRPr="005E4CE8" w:rsidTr="00C9414A">
        <w:trPr>
          <w:trHeight w:val="286"/>
        </w:trPr>
        <w:tc>
          <w:tcPr>
            <w:tcW w:w="6067" w:type="dxa"/>
          </w:tcPr>
          <w:p w:rsidR="00EE22EF" w:rsidRPr="00EE22EF" w:rsidRDefault="00EE22EF" w:rsidP="00710F78">
            <w:pPr>
              <w:pStyle w:val="a7"/>
              <w:numPr>
                <w:ilvl w:val="0"/>
                <w:numId w:val="20"/>
              </w:numPr>
              <w:tabs>
                <w:tab w:val="left" w:pos="284"/>
              </w:tabs>
              <w:rPr>
                <w:rFonts w:eastAsia="Calibri"/>
              </w:rPr>
            </w:pPr>
            <w:r>
              <w:rPr>
                <w:rFonts w:eastAsia="Calibri"/>
              </w:rPr>
              <w:t>ЗАКОНЧИТЕ ПРЕДЛОЖЕНИЕ:</w:t>
            </w:r>
          </w:p>
          <w:p w:rsidR="00EE22EF" w:rsidRPr="00EE22EF" w:rsidRDefault="00EE22EF" w:rsidP="00EE22EF">
            <w:pPr>
              <w:tabs>
                <w:tab w:val="left" w:pos="284"/>
              </w:tabs>
              <w:ind w:firstLine="0"/>
              <w:rPr>
                <w:iCs/>
              </w:rPr>
            </w:pPr>
            <w:r w:rsidRPr="00EE22EF">
              <w:rPr>
                <w:rFonts w:eastAsia="Calibri"/>
              </w:rPr>
              <w:t>От правильной и грамотной формулировки этого структурного элемента зависит результат любого воспитательного мероприятия – от ……………..</w:t>
            </w:r>
          </w:p>
        </w:tc>
        <w:tc>
          <w:tcPr>
            <w:tcW w:w="3431" w:type="dxa"/>
          </w:tcPr>
          <w:p w:rsidR="00EE22EF" w:rsidRDefault="00EE22EF" w:rsidP="00C941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цели</w:t>
            </w:r>
          </w:p>
        </w:tc>
      </w:tr>
      <w:tr w:rsidR="00EE22EF" w:rsidRPr="005E4CE8" w:rsidTr="00C9414A">
        <w:trPr>
          <w:trHeight w:val="286"/>
        </w:trPr>
        <w:tc>
          <w:tcPr>
            <w:tcW w:w="6067" w:type="dxa"/>
          </w:tcPr>
          <w:p w:rsidR="00EE22EF" w:rsidRPr="00EE22EF" w:rsidRDefault="00EE22EF" w:rsidP="00710F78">
            <w:pPr>
              <w:pStyle w:val="a7"/>
              <w:numPr>
                <w:ilvl w:val="0"/>
                <w:numId w:val="20"/>
              </w:numPr>
              <w:tabs>
                <w:tab w:val="left" w:pos="284"/>
              </w:tabs>
              <w:rPr>
                <w:rFonts w:eastAsia="Calibri"/>
              </w:rPr>
            </w:pPr>
            <w:r w:rsidRPr="00EE22EF">
              <w:rPr>
                <w:rFonts w:eastAsia="Calibri"/>
              </w:rPr>
              <w:t>ЗАКОНЧИТЕ ПРЕДЛОЖЕНИЕ</w:t>
            </w:r>
          </w:p>
          <w:p w:rsidR="00EE22EF" w:rsidRPr="00EE22EF" w:rsidRDefault="00EE22EF" w:rsidP="00EE22EF">
            <w:pPr>
              <w:tabs>
                <w:tab w:val="left" w:pos="284"/>
              </w:tabs>
              <w:rPr>
                <w:iCs/>
              </w:rPr>
            </w:pPr>
            <w:r w:rsidRPr="00EE22EF">
              <w:rPr>
                <w:rFonts w:eastAsia="Calibri"/>
              </w:rPr>
              <w:t>Структурный элемент воспитательного мероприятия, направленный на подведение его итогов, предусматривающий различные варианты его рефлексии – это…………..</w:t>
            </w:r>
          </w:p>
        </w:tc>
        <w:tc>
          <w:tcPr>
            <w:tcW w:w="3431" w:type="dxa"/>
          </w:tcPr>
          <w:p w:rsidR="00EE22EF" w:rsidRDefault="00EE22EF" w:rsidP="00C941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</w:t>
            </w:r>
          </w:p>
        </w:tc>
      </w:tr>
      <w:tr w:rsidR="003447AF" w:rsidRPr="005E4CE8" w:rsidTr="00C9414A">
        <w:trPr>
          <w:trHeight w:val="286"/>
        </w:trPr>
        <w:tc>
          <w:tcPr>
            <w:tcW w:w="6067" w:type="dxa"/>
          </w:tcPr>
          <w:p w:rsidR="003447AF" w:rsidRDefault="003447AF" w:rsidP="00710F78">
            <w:pPr>
              <w:pStyle w:val="a7"/>
              <w:numPr>
                <w:ilvl w:val="0"/>
                <w:numId w:val="20"/>
              </w:numPr>
              <w:tabs>
                <w:tab w:val="left" w:pos="284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ЗАКОНЧИТЕ ПРЕДЛОЖЕНИЯ: </w:t>
            </w:r>
          </w:p>
          <w:p w:rsidR="003447AF" w:rsidRPr="003447AF" w:rsidRDefault="003447AF" w:rsidP="003447AF">
            <w:pPr>
              <w:tabs>
                <w:tab w:val="left" w:pos="284"/>
              </w:tabs>
              <w:rPr>
                <w:rFonts w:eastAsia="Calibri"/>
              </w:rPr>
            </w:pPr>
            <w:r w:rsidRPr="003447AF">
              <w:rPr>
                <w:rFonts w:eastAsia="Calibri"/>
              </w:rPr>
              <w:t>Структурный элемент воспитательного мероприятия, по сути, его визитная карточка, привлекающая своей лаконичностью, краткостью, образностью, напрямую отражающая содержание мероприятия в его словесном обозначении – это …………..</w:t>
            </w:r>
          </w:p>
        </w:tc>
        <w:tc>
          <w:tcPr>
            <w:tcW w:w="3431" w:type="dxa"/>
          </w:tcPr>
          <w:p w:rsidR="003447AF" w:rsidRDefault="003447AF" w:rsidP="00C941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</w:t>
            </w:r>
          </w:p>
        </w:tc>
      </w:tr>
      <w:tr w:rsidR="005E0017" w:rsidRPr="005E4CE8" w:rsidTr="00C9414A">
        <w:trPr>
          <w:trHeight w:val="286"/>
        </w:trPr>
        <w:tc>
          <w:tcPr>
            <w:tcW w:w="6067" w:type="dxa"/>
          </w:tcPr>
          <w:p w:rsidR="005E0017" w:rsidRPr="005E0017" w:rsidRDefault="005E0017" w:rsidP="005E0017">
            <w:pPr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 xml:space="preserve">13. </w:t>
            </w:r>
            <w:r w:rsidRPr="005E0017">
              <w:rPr>
                <w:rFonts w:eastAsia="Calibri"/>
              </w:rPr>
              <w:t>Соотнесите название задачи воспитательного мероприятия с ее содержанием:</w:t>
            </w:r>
          </w:p>
          <w:p w:rsidR="005E0017" w:rsidRPr="005E0017" w:rsidRDefault="005E0017" w:rsidP="005E0017">
            <w:pPr>
              <w:ind w:left="266" w:hanging="266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1) Обучающая задача – …………</w:t>
            </w:r>
          </w:p>
          <w:p w:rsidR="005E0017" w:rsidRPr="005E0017" w:rsidRDefault="005E0017" w:rsidP="005E0017">
            <w:pPr>
              <w:ind w:left="266" w:hanging="266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2) Воспитательная задача – ………..</w:t>
            </w:r>
          </w:p>
          <w:p w:rsidR="005E0017" w:rsidRPr="005E0017" w:rsidRDefault="005E0017" w:rsidP="005E0017">
            <w:pPr>
              <w:ind w:left="266" w:hanging="266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 xml:space="preserve">3) Развивающая задача –…. ……  </w:t>
            </w:r>
          </w:p>
          <w:p w:rsidR="005E0017" w:rsidRDefault="005E0017" w:rsidP="005E0017">
            <w:pPr>
              <w:ind w:left="153" w:firstLine="153"/>
              <w:contextualSpacing/>
              <w:rPr>
                <w:rFonts w:eastAsia="Calibri"/>
              </w:rPr>
            </w:pPr>
          </w:p>
          <w:p w:rsidR="005E0017" w:rsidRPr="005E0017" w:rsidRDefault="005E0017" w:rsidP="005E0017">
            <w:pPr>
              <w:ind w:left="153" w:firstLine="153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а) воспитывать у обучающихся чувство патриотизма и гражданской ответственности;</w:t>
            </w:r>
          </w:p>
          <w:p w:rsidR="005E0017" w:rsidRPr="005E0017" w:rsidRDefault="005E0017" w:rsidP="005E0017">
            <w:pPr>
              <w:ind w:left="153" w:firstLine="153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б) способствовать развитию эстетического вкуса и аккуратности в работе, совершенствовать навыки общения и самоорганизации;</w:t>
            </w:r>
          </w:p>
          <w:p w:rsidR="005E0017" w:rsidRPr="005E0017" w:rsidRDefault="005E0017" w:rsidP="005E0017">
            <w:pPr>
              <w:ind w:left="153" w:firstLine="153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в) стимулировать познавательную активность и интерес обучающихся к изучению истории своего государства.</w:t>
            </w:r>
          </w:p>
        </w:tc>
        <w:tc>
          <w:tcPr>
            <w:tcW w:w="3431" w:type="dxa"/>
          </w:tcPr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1-в</w:t>
            </w:r>
          </w:p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2-а</w:t>
            </w:r>
          </w:p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3-б</w:t>
            </w:r>
          </w:p>
        </w:tc>
      </w:tr>
      <w:tr w:rsidR="005E0017" w:rsidRPr="005E4CE8" w:rsidTr="00C9414A">
        <w:trPr>
          <w:trHeight w:val="286"/>
        </w:trPr>
        <w:tc>
          <w:tcPr>
            <w:tcW w:w="6067" w:type="dxa"/>
          </w:tcPr>
          <w:p w:rsidR="005E0017" w:rsidRPr="005E0017" w:rsidRDefault="005E0017" w:rsidP="005E0017">
            <w:pPr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 xml:space="preserve">14. </w:t>
            </w:r>
            <w:r w:rsidRPr="005E0017">
              <w:rPr>
                <w:rFonts w:eastAsia="Calibri"/>
              </w:rPr>
              <w:t>Соотнесите форму воспитательного мероприятия с ее содержанием:</w:t>
            </w:r>
          </w:p>
          <w:p w:rsidR="005E0017" w:rsidRPr="005E0017" w:rsidRDefault="005E0017" w:rsidP="005E0017">
            <w:pPr>
              <w:ind w:left="426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1) викторина;</w:t>
            </w:r>
          </w:p>
          <w:p w:rsidR="005E0017" w:rsidRPr="005E0017" w:rsidRDefault="005E0017" w:rsidP="005E0017">
            <w:pPr>
              <w:ind w:left="426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2) фестиваль;</w:t>
            </w:r>
          </w:p>
          <w:p w:rsidR="005E0017" w:rsidRPr="005E0017" w:rsidRDefault="005E0017" w:rsidP="005E0017">
            <w:pPr>
              <w:ind w:left="426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3) экскурсия.</w:t>
            </w:r>
          </w:p>
          <w:p w:rsidR="005E0017" w:rsidRDefault="005E0017" w:rsidP="005E0017">
            <w:pPr>
              <w:ind w:left="161"/>
              <w:contextualSpacing/>
              <w:rPr>
                <w:rFonts w:eastAsia="Calibri"/>
              </w:rPr>
            </w:pPr>
          </w:p>
          <w:p w:rsidR="005E0017" w:rsidRPr="005E0017" w:rsidRDefault="005E0017" w:rsidP="005E0017">
            <w:pPr>
              <w:ind w:left="161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а) воспитательное мероприятие в виде массового празднества, показа или смотра достижений театрального, музыкального, эстрадного, циркового искусства;</w:t>
            </w:r>
          </w:p>
          <w:p w:rsidR="005E0017" w:rsidRPr="005E0017" w:rsidRDefault="005E0017" w:rsidP="005E0017">
            <w:pPr>
              <w:ind w:left="161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б) воспитательное мероприятие, построенное в игровой форме, предполагающее ответы обучающихся на устные или письменные вопросы из различных областей знания;</w:t>
            </w:r>
          </w:p>
          <w:p w:rsidR="005E0017" w:rsidRPr="00120C2E" w:rsidRDefault="005E0017" w:rsidP="005E0017">
            <w:pPr>
              <w:ind w:left="153" w:firstLine="153"/>
              <w:contextualSpacing/>
              <w:rPr>
                <w:sz w:val="20"/>
                <w:szCs w:val="20"/>
              </w:rPr>
            </w:pPr>
            <w:r w:rsidRPr="005E0017">
              <w:rPr>
                <w:rFonts w:eastAsia="Calibri"/>
              </w:rPr>
              <w:t>в) воспитательное мероприятие в виде поездки, прогулки с образовательной, научной, спортивной или развлекательной целью.</w:t>
            </w:r>
          </w:p>
        </w:tc>
        <w:tc>
          <w:tcPr>
            <w:tcW w:w="3431" w:type="dxa"/>
          </w:tcPr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1-б</w:t>
            </w:r>
          </w:p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2-а</w:t>
            </w:r>
          </w:p>
          <w:p w:rsidR="005E0017" w:rsidRPr="005E0017" w:rsidRDefault="005E0017" w:rsidP="005E0017">
            <w:pPr>
              <w:tabs>
                <w:tab w:val="left" w:pos="282"/>
              </w:tabs>
              <w:jc w:val="center"/>
              <w:rPr>
                <w:b/>
                <w:snapToGrid w:val="0"/>
                <w:sz w:val="20"/>
                <w:szCs w:val="20"/>
              </w:rPr>
            </w:pPr>
            <w:r w:rsidRPr="005E0017">
              <w:rPr>
                <w:rFonts w:eastAsia="Calibri"/>
                <w:b/>
              </w:rPr>
              <w:t>3-в</w:t>
            </w:r>
          </w:p>
        </w:tc>
      </w:tr>
      <w:tr w:rsidR="005E0017" w:rsidRPr="005E4CE8" w:rsidTr="00C9414A">
        <w:trPr>
          <w:trHeight w:val="286"/>
        </w:trPr>
        <w:tc>
          <w:tcPr>
            <w:tcW w:w="6067" w:type="dxa"/>
          </w:tcPr>
          <w:p w:rsidR="005E0017" w:rsidRPr="005E0017" w:rsidRDefault="005E0017" w:rsidP="005E0017">
            <w:pPr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 xml:space="preserve">15. </w:t>
            </w:r>
            <w:r w:rsidRPr="005E0017">
              <w:rPr>
                <w:rFonts w:eastAsia="Calibri"/>
              </w:rPr>
              <w:t>Соотнесите название мероприятия с его формой проведения:</w:t>
            </w:r>
          </w:p>
          <w:p w:rsidR="005E0017" w:rsidRPr="005E0017" w:rsidRDefault="005E0017" w:rsidP="005E0017">
            <w:pPr>
              <w:ind w:left="271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1) «День защиты детей» – …………..</w:t>
            </w:r>
          </w:p>
          <w:p w:rsidR="005E0017" w:rsidRPr="005E0017" w:rsidRDefault="005E0017" w:rsidP="005E0017">
            <w:pPr>
              <w:ind w:left="271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2) «Что? Где? Когда?»  –……………</w:t>
            </w:r>
          </w:p>
          <w:p w:rsidR="005E0017" w:rsidRPr="005E0017" w:rsidRDefault="005E0017" w:rsidP="005E0017">
            <w:pPr>
              <w:ind w:left="271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3) Акция «И мы будем помнить Победу» –…………………………</w:t>
            </w:r>
          </w:p>
          <w:p w:rsidR="005E0017" w:rsidRPr="005E0017" w:rsidRDefault="005E0017" w:rsidP="005E0017">
            <w:pPr>
              <w:ind w:left="271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а) мероприятие;</w:t>
            </w:r>
          </w:p>
          <w:p w:rsidR="005E0017" w:rsidRPr="005E0017" w:rsidRDefault="005E0017" w:rsidP="005E0017">
            <w:pPr>
              <w:ind w:left="271" w:hanging="265"/>
              <w:contextualSpacing/>
              <w:rPr>
                <w:rFonts w:eastAsia="Calibri"/>
              </w:rPr>
            </w:pPr>
            <w:r w:rsidRPr="005E0017">
              <w:rPr>
                <w:rFonts w:eastAsia="Calibri"/>
              </w:rPr>
              <w:t>б) праздник;</w:t>
            </w:r>
          </w:p>
          <w:p w:rsidR="005E0017" w:rsidRPr="005E0017" w:rsidRDefault="005E0017" w:rsidP="005E0017">
            <w:r w:rsidRPr="005E0017">
              <w:rPr>
                <w:rFonts w:eastAsia="Calibri"/>
              </w:rPr>
              <w:t>в) игра</w:t>
            </w:r>
          </w:p>
        </w:tc>
        <w:tc>
          <w:tcPr>
            <w:tcW w:w="3431" w:type="dxa"/>
          </w:tcPr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1-б</w:t>
            </w:r>
          </w:p>
          <w:p w:rsidR="005E0017" w:rsidRPr="005E0017" w:rsidRDefault="005E0017" w:rsidP="005E0017">
            <w:pPr>
              <w:jc w:val="center"/>
              <w:rPr>
                <w:rFonts w:eastAsia="Calibri"/>
                <w:b/>
              </w:rPr>
            </w:pPr>
            <w:r w:rsidRPr="005E0017">
              <w:rPr>
                <w:rFonts w:eastAsia="Calibri"/>
                <w:b/>
              </w:rPr>
              <w:t>2-в</w:t>
            </w:r>
          </w:p>
          <w:p w:rsidR="005E0017" w:rsidRPr="005E0017" w:rsidRDefault="005E0017" w:rsidP="005E0017">
            <w:pPr>
              <w:ind w:left="271" w:hanging="265"/>
              <w:contextualSpacing/>
              <w:jc w:val="center"/>
              <w:rPr>
                <w:snapToGrid w:val="0"/>
              </w:rPr>
            </w:pPr>
            <w:r>
              <w:rPr>
                <w:rFonts w:eastAsia="Calibri"/>
                <w:b/>
              </w:rPr>
              <w:t xml:space="preserve">      </w:t>
            </w:r>
            <w:r w:rsidRPr="005E0017">
              <w:rPr>
                <w:rFonts w:eastAsia="Calibri"/>
                <w:b/>
              </w:rPr>
              <w:t>3-а</w:t>
            </w:r>
            <w:bookmarkStart w:id="0" w:name="_GoBack"/>
            <w:bookmarkEnd w:id="0"/>
          </w:p>
        </w:tc>
      </w:tr>
    </w:tbl>
    <w:p w:rsidR="008A1F4A" w:rsidRPr="005E4CE8" w:rsidRDefault="008A1F4A" w:rsidP="005E4CE8">
      <w:pPr>
        <w:rPr>
          <w:b/>
          <w:i/>
          <w:highlight w:val="yellow"/>
        </w:rPr>
      </w:pPr>
    </w:p>
    <w:p w:rsidR="008A1F4A" w:rsidRPr="005E4CE8" w:rsidRDefault="008A1F4A" w:rsidP="005E4CE8">
      <w:pPr>
        <w:pStyle w:val="a7"/>
        <w:ind w:left="0" w:firstLine="709"/>
      </w:pPr>
      <w:r w:rsidRPr="005E4CE8">
        <w:rPr>
          <w:b/>
          <w:i/>
        </w:rPr>
        <w:t>Шкала оценивания</w:t>
      </w:r>
      <w:r w:rsidRPr="005E4CE8">
        <w:t>: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100-90% - «отлично»;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89-75% - «хорошо»;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74-60% - «удовлетворительно»;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ниже 60% - «неудовлетворительно».</w:t>
      </w:r>
    </w:p>
    <w:p w:rsidR="008A1F4A" w:rsidRPr="005E4CE8" w:rsidRDefault="008A1F4A" w:rsidP="005E4CE8">
      <w:pPr>
        <w:pStyle w:val="a7"/>
        <w:ind w:left="0" w:firstLine="709"/>
      </w:pPr>
      <w:r w:rsidRPr="005E4CE8">
        <w:t xml:space="preserve">В тесте представлено 10 заданий </w:t>
      </w:r>
      <w:r w:rsidRPr="005E4CE8">
        <w:rPr>
          <w:i/>
        </w:rPr>
        <w:t>(в случае, если 1 верный ответ=2 баллам)</w:t>
      </w:r>
      <w:r w:rsidRPr="005E4CE8">
        <w:t>: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20-18 - «отлично»;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17-15 - «хорошо»;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14-12 - «удовлетворительно»;</w:t>
      </w:r>
    </w:p>
    <w:p w:rsidR="008A1F4A" w:rsidRPr="005E4CE8" w:rsidRDefault="008A1F4A" w:rsidP="005E4CE8">
      <w:pPr>
        <w:pStyle w:val="a7"/>
        <w:numPr>
          <w:ilvl w:val="0"/>
          <w:numId w:val="2"/>
        </w:numPr>
      </w:pPr>
      <w:r w:rsidRPr="005E4CE8">
        <w:t>11 и ниже - «неудовлетворительно».</w:t>
      </w:r>
    </w:p>
    <w:p w:rsidR="0093028A" w:rsidRPr="005E4CE8" w:rsidRDefault="0093028A" w:rsidP="005E4CE8">
      <w:pPr>
        <w:ind w:firstLine="0"/>
        <w:rPr>
          <w:b/>
        </w:rPr>
      </w:pPr>
    </w:p>
    <w:p w:rsidR="00966BB4" w:rsidRPr="005E4CE8" w:rsidRDefault="00966BB4" w:rsidP="005E4CE8">
      <w:pPr>
        <w:ind w:firstLine="0"/>
      </w:pPr>
      <w:r w:rsidRPr="005E4CE8">
        <w:rPr>
          <w:b/>
        </w:rPr>
        <w:t>5.</w:t>
      </w:r>
      <w:r w:rsidR="00390B6A" w:rsidRPr="005E4CE8">
        <w:rPr>
          <w:b/>
        </w:rPr>
        <w:t>2</w:t>
      </w:r>
      <w:r w:rsidRPr="005E4CE8">
        <w:rPr>
          <w:b/>
        </w:rPr>
        <w:t>. Тематика курсовых работ: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Изучение особенностей воспитательной деятельности педагога в современном социуме.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 Исследование гуманистической направленности современного педагога.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 Коммуникативные способности и их роль в профессиональной деятельности педагога.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Изучение особенностей методов воспитания в практике театрального коллектива.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Исследование роли артистизма в творческой индивидуальности современного педагога.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 Мастерство педагогического общения в деятельности руководителя театрального коллектива.</w:t>
      </w:r>
    </w:p>
    <w:p w:rsidR="00F86D8C" w:rsidRPr="005E4CE8" w:rsidRDefault="00F86D8C" w:rsidP="00710F78">
      <w:pPr>
        <w:pStyle w:val="a7"/>
        <w:numPr>
          <w:ilvl w:val="0"/>
          <w:numId w:val="7"/>
        </w:numPr>
        <w:contextualSpacing w:val="0"/>
      </w:pPr>
      <w:r w:rsidRPr="005E4CE8">
        <w:t>Актуальные формы воспитательной работы в деятельности театрального коллектива.</w:t>
      </w:r>
    </w:p>
    <w:p w:rsidR="00F86D8C" w:rsidRPr="005E4CE8" w:rsidRDefault="00F86D8C" w:rsidP="00710F78">
      <w:pPr>
        <w:pStyle w:val="a7"/>
        <w:numPr>
          <w:ilvl w:val="0"/>
          <w:numId w:val="7"/>
        </w:numPr>
        <w:contextualSpacing w:val="0"/>
        <w:rPr>
          <w:bCs/>
        </w:rPr>
      </w:pPr>
      <w:r w:rsidRPr="005E4CE8">
        <w:t>Диагностика воспитательного процесса в театральном коллективе</w:t>
      </w:r>
      <w:r w:rsidRPr="005E4CE8">
        <w:rPr>
          <w:bCs/>
        </w:rPr>
        <w:t xml:space="preserve">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Роль руководителя любительского театрального коллектива в проектировании индивидуальных образовательных программ и маршрутов обучающихся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Изучение роли театрального искусства как средства воспитания в современном социуме.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Формирование эстетического восприятия младших школьников (подростков) в процессе театральной деятельности.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Формирование ценностных ориентаций старших школьников в процессе эстетического образования.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Педагогическая культура как основа успешности деятельности руководителя творческого театрального коллектива. </w:t>
      </w:r>
    </w:p>
    <w:p w:rsidR="00966BB4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>Изучение театрального</w:t>
      </w:r>
      <w:r w:rsidR="00966BB4" w:rsidRPr="005E4CE8">
        <w:rPr>
          <w:rFonts w:ascii="Times New Roman" w:hAnsi="Times New Roman"/>
          <w:sz w:val="24"/>
          <w:szCs w:val="24"/>
        </w:rPr>
        <w:t xml:space="preserve"> искусства как средства воспитания в современном социуме.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Педагогические условия социализации подростков в процессе творческой деятельности.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Педагогические условия создания личностно-развивающих ситуаций в процессе занятий дошкольников (подростков) разными видами искусства. </w:t>
      </w:r>
    </w:p>
    <w:p w:rsidR="00F86D8C" w:rsidRPr="005E4CE8" w:rsidRDefault="00F86D8C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Педагогические условия социализации подростков в процессе творческой деятельности. </w:t>
      </w:r>
    </w:p>
    <w:p w:rsidR="00966BB4" w:rsidRPr="005E4CE8" w:rsidRDefault="00966BB4" w:rsidP="00710F78">
      <w:pPr>
        <w:pStyle w:val="3"/>
        <w:numPr>
          <w:ilvl w:val="0"/>
          <w:numId w:val="7"/>
        </w:numPr>
        <w:shd w:val="clear" w:color="auto" w:fill="auto"/>
        <w:tabs>
          <w:tab w:val="left" w:pos="3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CE8">
        <w:rPr>
          <w:rFonts w:ascii="Times New Roman" w:hAnsi="Times New Roman"/>
          <w:sz w:val="24"/>
          <w:szCs w:val="24"/>
        </w:rPr>
        <w:t xml:space="preserve">Патриотическое воспитание школьников средствами </w:t>
      </w:r>
      <w:r w:rsidR="00F86D8C" w:rsidRPr="005E4CE8">
        <w:rPr>
          <w:rFonts w:ascii="Times New Roman" w:hAnsi="Times New Roman"/>
          <w:sz w:val="24"/>
          <w:szCs w:val="24"/>
        </w:rPr>
        <w:t xml:space="preserve">театрального </w:t>
      </w:r>
      <w:r w:rsidRPr="005E4CE8">
        <w:rPr>
          <w:rFonts w:ascii="Times New Roman" w:hAnsi="Times New Roman"/>
          <w:sz w:val="24"/>
          <w:szCs w:val="24"/>
        </w:rPr>
        <w:t xml:space="preserve">искусства. </w:t>
      </w:r>
    </w:p>
    <w:p w:rsidR="00966BB4" w:rsidRPr="005E4CE8" w:rsidRDefault="00966BB4" w:rsidP="005E4CE8">
      <w:pPr>
        <w:pStyle w:val="3"/>
        <w:shd w:val="clear" w:color="auto" w:fill="auto"/>
        <w:tabs>
          <w:tab w:val="left" w:pos="375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</w:p>
    <w:p w:rsidR="00966BB4" w:rsidRPr="005E4CE8" w:rsidRDefault="00966BB4" w:rsidP="005E4CE8">
      <w:pPr>
        <w:ind w:firstLine="709"/>
        <w:rPr>
          <w:rStyle w:val="s19"/>
          <w:b/>
          <w:i/>
        </w:rPr>
      </w:pPr>
      <w:r w:rsidRPr="005E4CE8">
        <w:rPr>
          <w:rStyle w:val="s19"/>
          <w:b/>
          <w:i/>
        </w:rPr>
        <w:t>Критерии оценивания</w:t>
      </w:r>
    </w:p>
    <w:p w:rsidR="00966BB4" w:rsidRPr="005E4CE8" w:rsidRDefault="00966BB4" w:rsidP="005E4CE8">
      <w:pPr>
        <w:jc w:val="center"/>
        <w:rPr>
          <w:b/>
        </w:rPr>
      </w:pPr>
      <w:r w:rsidRPr="005E4CE8">
        <w:rPr>
          <w:b/>
        </w:rPr>
        <w:t>Индикаторы оценивания курсовой работы по четырехбалльной системе</w:t>
      </w:r>
    </w:p>
    <w:tbl>
      <w:tblPr>
        <w:tblStyle w:val="a6"/>
        <w:tblW w:w="9356" w:type="dxa"/>
        <w:jc w:val="center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12"/>
        <w:gridCol w:w="6744"/>
      </w:tblGrid>
      <w:tr w:rsidR="00966BB4" w:rsidRPr="005E4CE8" w:rsidTr="00390B6A">
        <w:trPr>
          <w:tblHeader/>
          <w:jc w:val="center"/>
        </w:trPr>
        <w:tc>
          <w:tcPr>
            <w:tcW w:w="2128" w:type="dxa"/>
          </w:tcPr>
          <w:p w:rsidR="00966BB4" w:rsidRPr="005E4CE8" w:rsidRDefault="00966BB4" w:rsidP="005E4CE8">
            <w:pPr>
              <w:jc w:val="center"/>
              <w:rPr>
                <w:b/>
              </w:rPr>
            </w:pPr>
            <w:r w:rsidRPr="005E4CE8">
              <w:rPr>
                <w:b/>
              </w:rPr>
              <w:t>Отметка</w:t>
            </w:r>
          </w:p>
        </w:tc>
        <w:tc>
          <w:tcPr>
            <w:tcW w:w="7228" w:type="dxa"/>
          </w:tcPr>
          <w:p w:rsidR="00966BB4" w:rsidRPr="005E4CE8" w:rsidRDefault="00966BB4" w:rsidP="005E4CE8">
            <w:pPr>
              <w:jc w:val="center"/>
              <w:rPr>
                <w:b/>
              </w:rPr>
            </w:pPr>
            <w:r w:rsidRPr="005E4CE8">
              <w:rPr>
                <w:b/>
              </w:rPr>
              <w:t>Индикаторы оценивания</w:t>
            </w:r>
          </w:p>
        </w:tc>
      </w:tr>
      <w:tr w:rsidR="00966BB4" w:rsidRPr="005E4CE8" w:rsidTr="00390B6A">
        <w:trPr>
          <w:jc w:val="center"/>
        </w:trPr>
        <w:tc>
          <w:tcPr>
            <w:tcW w:w="2128" w:type="dxa"/>
          </w:tcPr>
          <w:p w:rsidR="00966BB4" w:rsidRPr="005E4CE8" w:rsidRDefault="00966BB4" w:rsidP="005E4CE8">
            <w:r w:rsidRPr="005E4CE8">
              <w:t>«Отлично»</w:t>
            </w:r>
          </w:p>
        </w:tc>
        <w:tc>
          <w:tcPr>
            <w:tcW w:w="7228" w:type="dxa"/>
          </w:tcPr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Выставляется за работу, которая: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</w:pPr>
            <w:r w:rsidRPr="005E4CE8">
              <w:t xml:space="preserve">имеет грамотно изложенную теоретическую главу с глубоким анализом,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</w:pPr>
            <w:r w:rsidRPr="005E4CE8">
              <w:t>логичное, последовательное изложение материала с соответствующими четкими выводами и обоснованными предложениями по решению проблем.</w:t>
            </w:r>
          </w:p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При ее защите студент показывает: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</w:pPr>
            <w:r w:rsidRPr="005E4CE8">
              <w:t xml:space="preserve">глубокое знание вопросов темы,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</w:pPr>
            <w:r w:rsidRPr="005E4CE8">
              <w:t xml:space="preserve">свободно оперирует данными исследования,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</w:pPr>
            <w:r w:rsidRPr="005E4CE8">
              <w:t xml:space="preserve">вносит обоснованные предложения,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</w:pPr>
            <w:r w:rsidRPr="005E4CE8">
              <w:t>во время доклада использует наглядные пособия (таблицы, схемы, графики и т. п.) или раздаточный материал,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</w:pPr>
            <w:r w:rsidRPr="005E4CE8">
              <w:t>легко отвечает на поставленные вопросы</w:t>
            </w:r>
          </w:p>
        </w:tc>
      </w:tr>
      <w:tr w:rsidR="00966BB4" w:rsidRPr="005E4CE8" w:rsidTr="00390B6A">
        <w:trPr>
          <w:jc w:val="center"/>
        </w:trPr>
        <w:tc>
          <w:tcPr>
            <w:tcW w:w="2128" w:type="dxa"/>
          </w:tcPr>
          <w:p w:rsidR="00966BB4" w:rsidRPr="005E4CE8" w:rsidRDefault="00966BB4" w:rsidP="005E4CE8">
            <w:r w:rsidRPr="005E4CE8">
              <w:t>«Хорошо»</w:t>
            </w:r>
          </w:p>
        </w:tc>
        <w:tc>
          <w:tcPr>
            <w:tcW w:w="7228" w:type="dxa"/>
          </w:tcPr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Выставляется за курсовую работу: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</w:pPr>
            <w:r w:rsidRPr="005E4CE8">
              <w:t xml:space="preserve">имеющую грамотно изложенную теоретическую главу, демонстрирующую владение студентом информацией по проблеме,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</w:pPr>
            <w:r w:rsidRPr="005E4CE8">
              <w:t>представлены достаточно подробный анализ и критический разбор практической деятельности, последовательное изложение материала с соответствующими выводами, однако сделанные предложения не вполне обоснованы.</w:t>
            </w:r>
          </w:p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При защите студент показывает: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84"/>
              </w:tabs>
              <w:ind w:left="0" w:firstLine="0"/>
            </w:pPr>
            <w:r w:rsidRPr="005E4CE8">
              <w:t xml:space="preserve">знание вопросов темы,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84"/>
              </w:tabs>
              <w:ind w:left="0" w:firstLine="0"/>
            </w:pPr>
            <w:r w:rsidRPr="005E4CE8">
              <w:t xml:space="preserve">оперирует данными исследования,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84"/>
              </w:tabs>
              <w:ind w:left="0" w:firstLine="0"/>
            </w:pPr>
            <w:r w:rsidRPr="005E4CE8">
              <w:t xml:space="preserve">вносит предложения по теме исследования,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84"/>
              </w:tabs>
              <w:ind w:left="0" w:firstLine="0"/>
            </w:pPr>
            <w:r w:rsidRPr="005E4CE8">
              <w:t xml:space="preserve">во время доклада использует наглядные пособия (таблицы, схемы, графики и т. п.) или раздаточный материал,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84"/>
              </w:tabs>
              <w:ind w:left="0" w:firstLine="0"/>
            </w:pPr>
            <w:r w:rsidRPr="005E4CE8">
              <w:t>без особых затруднений отвечает на поставленные вопросы</w:t>
            </w:r>
          </w:p>
        </w:tc>
      </w:tr>
      <w:tr w:rsidR="00966BB4" w:rsidRPr="005E4CE8" w:rsidTr="00390B6A">
        <w:trPr>
          <w:jc w:val="center"/>
        </w:trPr>
        <w:tc>
          <w:tcPr>
            <w:tcW w:w="2128" w:type="dxa"/>
          </w:tcPr>
          <w:p w:rsidR="00966BB4" w:rsidRPr="005E4CE8" w:rsidRDefault="00966BB4" w:rsidP="005E4CE8">
            <w:pPr>
              <w:ind w:firstLine="0"/>
            </w:pPr>
            <w:r w:rsidRPr="005E4CE8">
              <w:t>«Удовлетворительно»</w:t>
            </w:r>
          </w:p>
        </w:tc>
        <w:tc>
          <w:tcPr>
            <w:tcW w:w="7228" w:type="dxa"/>
          </w:tcPr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Выставляется в случае, если студентом: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</w:pPr>
            <w:r w:rsidRPr="005E4CE8">
              <w:t>проделана определенная исследовательская работа, близкая к завершению, базирующаяся на практическом материале,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</w:pPr>
            <w:r w:rsidRPr="005E4CE8">
              <w:t xml:space="preserve">результаты работы демонстрируют поверхностный анализ проблемы в целом,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</w:pPr>
            <w:r w:rsidRPr="005E4CE8">
              <w:t>в тексте научного сочинения просматривается непоследовательность изложения материала, представлены необоснованные предложения или автор затрудняется вообще сделать какие-либо выводы.</w:t>
            </w:r>
          </w:p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При защите студент: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</w:pPr>
            <w:r w:rsidRPr="005E4CE8">
              <w:t xml:space="preserve">проявляет неуверенность,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</w:pPr>
            <w:r w:rsidRPr="005E4CE8">
              <w:t xml:space="preserve">показывает слабое знание вопросов темы,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</w:pPr>
            <w:r w:rsidRPr="005E4CE8">
              <w:t xml:space="preserve">не всегда дает исчерпывающие аргументированные ответы на заданные вопросы, допускает неточности в формулировках,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</w:pPr>
            <w:r w:rsidRPr="005E4CE8">
              <w:t>держится неуверенно</w:t>
            </w:r>
          </w:p>
        </w:tc>
      </w:tr>
      <w:tr w:rsidR="00966BB4" w:rsidRPr="005E4CE8" w:rsidTr="00390B6A">
        <w:trPr>
          <w:jc w:val="center"/>
        </w:trPr>
        <w:tc>
          <w:tcPr>
            <w:tcW w:w="2128" w:type="dxa"/>
          </w:tcPr>
          <w:p w:rsidR="00966BB4" w:rsidRPr="005E4CE8" w:rsidRDefault="00966BB4" w:rsidP="005E4CE8">
            <w:pPr>
              <w:ind w:firstLine="0"/>
            </w:pPr>
            <w:r w:rsidRPr="005E4CE8">
              <w:t>«Неудовлетворительно»</w:t>
            </w:r>
          </w:p>
        </w:tc>
        <w:tc>
          <w:tcPr>
            <w:tcW w:w="7228" w:type="dxa"/>
          </w:tcPr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Выставляется за курсовую работу: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</w:pPr>
            <w:r w:rsidRPr="005E4CE8">
              <w:t xml:space="preserve">которая не имеет анализа,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</w:pPr>
            <w:r w:rsidRPr="005E4CE8">
              <w:t xml:space="preserve">в ней отсутствуют выводы или они носят декларативный характер,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</w:pPr>
            <w:r w:rsidRPr="005E4CE8">
              <w:t>студент продемонстрировал непонимание темы и бездумное, механическое списывание с книг.</w:t>
            </w:r>
          </w:p>
          <w:p w:rsidR="00966BB4" w:rsidRPr="005E4CE8" w:rsidRDefault="00966BB4" w:rsidP="005E4CE8">
            <w:pPr>
              <w:tabs>
                <w:tab w:val="left" w:pos="284"/>
              </w:tabs>
            </w:pPr>
            <w:r w:rsidRPr="005E4CE8">
              <w:t>При защите студент: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</w:pPr>
            <w:r w:rsidRPr="005E4CE8">
              <w:t xml:space="preserve">затрудняется отвечать на поставленные вопросы по теме,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</w:pPr>
            <w:r w:rsidRPr="005E4CE8">
              <w:t xml:space="preserve">не знает теории вопроса, 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</w:pPr>
            <w:r w:rsidRPr="005E4CE8">
              <w:t>при ответе допускает существенные ошибки,</w:t>
            </w:r>
          </w:p>
          <w:p w:rsidR="00966BB4" w:rsidRPr="005E4CE8" w:rsidRDefault="00966BB4" w:rsidP="00710F78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</w:pPr>
            <w:r w:rsidRPr="005E4CE8">
              <w:t>к защите не подготовлены наглядные пособия и раздаточный материал</w:t>
            </w:r>
          </w:p>
        </w:tc>
      </w:tr>
    </w:tbl>
    <w:p w:rsidR="00966BB4" w:rsidRPr="005E4CE8" w:rsidRDefault="00966BB4" w:rsidP="005E4CE8">
      <w:pPr>
        <w:ind w:firstLine="0"/>
        <w:rPr>
          <w:b/>
        </w:rPr>
      </w:pPr>
    </w:p>
    <w:p w:rsidR="00EB4E58" w:rsidRPr="005E4CE8" w:rsidRDefault="00EB4E58" w:rsidP="005E4CE8">
      <w:pPr>
        <w:ind w:firstLine="0"/>
        <w:rPr>
          <w:b/>
          <w:highlight w:val="cyan"/>
        </w:rPr>
      </w:pPr>
      <w:r w:rsidRPr="005E4CE8">
        <w:rPr>
          <w:b/>
        </w:rPr>
        <w:t>5.</w:t>
      </w:r>
      <w:r w:rsidR="00390B6A" w:rsidRPr="005E4CE8">
        <w:rPr>
          <w:b/>
        </w:rPr>
        <w:t>3</w:t>
      </w:r>
      <w:r w:rsidRPr="005E4CE8">
        <w:rPr>
          <w:b/>
        </w:rPr>
        <w:t xml:space="preserve">. Вопросы к </w:t>
      </w:r>
      <w:r w:rsidR="00EA4458" w:rsidRPr="005E4CE8">
        <w:rPr>
          <w:b/>
        </w:rPr>
        <w:t>зачету</w:t>
      </w:r>
      <w:r w:rsidR="00966BB4" w:rsidRPr="005E4CE8">
        <w:rPr>
          <w:b/>
        </w:rPr>
        <w:t>:</w:t>
      </w:r>
    </w:p>
    <w:p w:rsidR="008C784E" w:rsidRPr="00AD13CD" w:rsidRDefault="008C784E" w:rsidP="008C784E">
      <w:pPr>
        <w:ind w:firstLine="0"/>
      </w:pPr>
      <w:r>
        <w:t xml:space="preserve">Перечень педагогических задач, вопросов для устных зачетов и экзаменов размещен в ЭИОС </w:t>
      </w:r>
    </w:p>
    <w:p w:rsidR="008C784E" w:rsidRPr="00AD13CD" w:rsidRDefault="008C784E" w:rsidP="008C784E">
      <w:pPr>
        <w:tabs>
          <w:tab w:val="left" w:pos="284"/>
          <w:tab w:val="left" w:pos="360"/>
          <w:tab w:val="left" w:pos="567"/>
        </w:tabs>
        <w:ind w:right="282" w:firstLine="0"/>
      </w:pPr>
      <w:r w:rsidRPr="00A23E7E">
        <w:t>(https://edu.kemgik.ru/).</w:t>
      </w:r>
    </w:p>
    <w:p w:rsidR="00561E00" w:rsidRPr="005E4CE8" w:rsidRDefault="00561E00" w:rsidP="005E4CE8">
      <w:pPr>
        <w:pStyle w:val="a7"/>
        <w:ind w:left="0" w:firstLine="709"/>
        <w:rPr>
          <w:rStyle w:val="s19"/>
          <w:b/>
          <w:i/>
        </w:rPr>
      </w:pPr>
    </w:p>
    <w:p w:rsidR="00561E00" w:rsidRPr="005E4CE8" w:rsidRDefault="00561E00" w:rsidP="005E4CE8">
      <w:pPr>
        <w:pStyle w:val="a7"/>
        <w:ind w:left="0" w:firstLine="709"/>
        <w:rPr>
          <w:rStyle w:val="s19"/>
          <w:b/>
          <w:i/>
        </w:rPr>
      </w:pPr>
      <w:r w:rsidRPr="005E4CE8">
        <w:rPr>
          <w:rStyle w:val="s19"/>
          <w:b/>
          <w:i/>
        </w:rPr>
        <w:t>Критерии оценивания</w:t>
      </w:r>
    </w:p>
    <w:p w:rsidR="00FA5A56" w:rsidRPr="005E4CE8" w:rsidRDefault="00FA5A56" w:rsidP="005E4CE8">
      <w:pPr>
        <w:tabs>
          <w:tab w:val="right" w:leader="underscore" w:pos="9639"/>
        </w:tabs>
        <w:rPr>
          <w:rStyle w:val="s19"/>
        </w:rPr>
      </w:pPr>
      <w:r w:rsidRPr="005E4CE8">
        <w:rPr>
          <w:rStyle w:val="s19"/>
        </w:rPr>
        <w:t xml:space="preserve">Знания, умения и навыки обучающихся при промежуточной аттестации </w:t>
      </w:r>
      <w:r w:rsidRPr="005E4CE8">
        <w:rPr>
          <w:rStyle w:val="s19"/>
          <w:b/>
        </w:rPr>
        <w:t>в форме зачета</w:t>
      </w:r>
      <w:r w:rsidRPr="005E4CE8">
        <w:rPr>
          <w:rStyle w:val="s19"/>
        </w:rPr>
        <w:t xml:space="preserve"> определяются «зачтено», «не зачтено».</w:t>
      </w:r>
    </w:p>
    <w:p w:rsidR="00FA5A56" w:rsidRPr="005E4CE8" w:rsidRDefault="00FA5A56" w:rsidP="005E4CE8">
      <w:pPr>
        <w:tabs>
          <w:tab w:val="right" w:leader="underscore" w:pos="9639"/>
        </w:tabs>
        <w:rPr>
          <w:rStyle w:val="s19"/>
        </w:rPr>
      </w:pPr>
      <w:r w:rsidRPr="005E4CE8">
        <w:rPr>
          <w:rStyle w:val="s19"/>
        </w:rPr>
        <w:t xml:space="preserve">«Зачтено» </w:t>
      </w:r>
      <w:r w:rsidRPr="005E4CE8">
        <w:rPr>
          <w:b/>
        </w:rPr>
        <w:t xml:space="preserve">выставляется, если обучающийся достиг уровней формирования компетенций: продвинутый, повышенный, пороговый - </w:t>
      </w:r>
      <w:r w:rsidRPr="005E4CE8">
        <w:rPr>
          <w:rStyle w:val="s19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FA5A56" w:rsidRPr="005E4CE8" w:rsidRDefault="00FA5A56" w:rsidP="005E4CE8">
      <w:pPr>
        <w:tabs>
          <w:tab w:val="right" w:leader="underscore" w:pos="9639"/>
        </w:tabs>
        <w:rPr>
          <w:rStyle w:val="s19"/>
        </w:rPr>
      </w:pPr>
      <w:r w:rsidRPr="005E4CE8">
        <w:rPr>
          <w:rStyle w:val="s19"/>
        </w:rPr>
        <w:t xml:space="preserve">«Не зачтено» </w:t>
      </w:r>
      <w:r w:rsidRPr="005E4CE8">
        <w:rPr>
          <w:b/>
        </w:rPr>
        <w:t>соответствует нулевому уровню формирования компетенций;</w:t>
      </w:r>
      <w:r w:rsidRPr="005E4CE8">
        <w:rPr>
          <w:rStyle w:val="s19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</w:t>
      </w:r>
    </w:p>
    <w:p w:rsidR="00FA5A56" w:rsidRPr="005E4CE8" w:rsidRDefault="00FA5A56" w:rsidP="005E4CE8">
      <w:pPr>
        <w:tabs>
          <w:tab w:val="right" w:leader="underscore" w:pos="9639"/>
        </w:tabs>
        <w:rPr>
          <w:rStyle w:val="s19"/>
        </w:rPr>
      </w:pPr>
      <w:r w:rsidRPr="005E4CE8">
        <w:rPr>
          <w:rStyle w:val="s19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«зачтено», «не зачтено».</w:t>
      </w:r>
    </w:p>
    <w:p w:rsidR="00FA5A56" w:rsidRPr="005E4CE8" w:rsidRDefault="00FA5A56" w:rsidP="005E4CE8">
      <w:pPr>
        <w:tabs>
          <w:tab w:val="right" w:leader="underscore" w:pos="9639"/>
        </w:tabs>
        <w:rPr>
          <w:rStyle w:val="s19"/>
        </w:rPr>
      </w:pPr>
    </w:p>
    <w:p w:rsidR="00FA5A56" w:rsidRPr="005E4CE8" w:rsidRDefault="00FA5A56" w:rsidP="005E4CE8">
      <w:pPr>
        <w:ind w:firstLine="0"/>
        <w:jc w:val="center"/>
        <w:rPr>
          <w:rStyle w:val="s19"/>
          <w:b/>
        </w:rPr>
      </w:pPr>
      <w:r w:rsidRPr="005E4CE8">
        <w:rPr>
          <w:rStyle w:val="s19"/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552"/>
        <w:gridCol w:w="2279"/>
        <w:gridCol w:w="2257"/>
      </w:tblGrid>
      <w:tr w:rsidR="00FA5A56" w:rsidRPr="005E4CE8" w:rsidTr="00BC7E0E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</w:rPr>
            </w:pPr>
            <w:r w:rsidRPr="005E4CE8">
              <w:rPr>
                <w:rFonts w:eastAsia="Calibri"/>
                <w:b/>
                <w:bCs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</w:rPr>
            </w:pPr>
            <w:r w:rsidRPr="005E4CE8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5E4CE8">
              <w:rPr>
                <w:rFonts w:eastAsia="Calibri"/>
                <w:b/>
                <w:bCs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5E4CE8">
              <w:rPr>
                <w:rFonts w:eastAsia="Calibri"/>
                <w:b/>
                <w:bCs/>
              </w:rPr>
              <w:t>Максимальное количество баллов</w:t>
            </w:r>
          </w:p>
        </w:tc>
      </w:tr>
      <w:tr w:rsidR="00FA5A56" w:rsidRPr="005E4CE8" w:rsidTr="00BC7E0E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5E4CE8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Calibri"/>
                <w:bCs/>
              </w:rPr>
            </w:pPr>
            <w:r w:rsidRPr="005E4CE8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5E4CE8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5E4CE8">
              <w:t>100</w:t>
            </w:r>
          </w:p>
        </w:tc>
      </w:tr>
      <w:tr w:rsidR="00FA5A56" w:rsidRPr="005E4CE8" w:rsidTr="00BC7E0E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5E4CE8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Calibri"/>
                <w:bCs/>
              </w:rPr>
            </w:pPr>
            <w:r w:rsidRPr="005E4CE8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5E4CE8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56" w:rsidRPr="005E4CE8" w:rsidRDefault="00FA5A56" w:rsidP="005E4CE8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</w:pPr>
            <w:r w:rsidRPr="005E4CE8">
              <w:t>59</w:t>
            </w:r>
          </w:p>
        </w:tc>
      </w:tr>
    </w:tbl>
    <w:p w:rsidR="00561E00" w:rsidRPr="005E4CE8" w:rsidRDefault="00561E00" w:rsidP="005E4CE8">
      <w:pPr>
        <w:rPr>
          <w:b/>
        </w:rPr>
      </w:pPr>
    </w:p>
    <w:sectPr w:rsidR="00561E00" w:rsidRPr="005E4CE8" w:rsidSect="002D7CB5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420" w:rsidRDefault="00EA2420" w:rsidP="006D53FD">
      <w:r>
        <w:separator/>
      </w:r>
    </w:p>
  </w:endnote>
  <w:endnote w:type="continuationSeparator" w:id="0">
    <w:p w:rsidR="00EA2420" w:rsidRDefault="00EA2420" w:rsidP="006D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657360"/>
      <w:docPartObj>
        <w:docPartGallery w:val="Page Numbers (Bottom of Page)"/>
        <w:docPartUnique/>
      </w:docPartObj>
    </w:sdtPr>
    <w:sdtContent>
      <w:p w:rsidR="00EA2420" w:rsidRDefault="00EA2420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E001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EA2420" w:rsidRDefault="00EA242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420" w:rsidRDefault="00EA2420" w:rsidP="006D53FD">
      <w:r>
        <w:separator/>
      </w:r>
    </w:p>
  </w:footnote>
  <w:footnote w:type="continuationSeparator" w:id="0">
    <w:p w:rsidR="00EA2420" w:rsidRDefault="00EA2420" w:rsidP="006D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E0B"/>
    <w:multiLevelType w:val="hybridMultilevel"/>
    <w:tmpl w:val="754679F0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7674B"/>
    <w:multiLevelType w:val="multilevel"/>
    <w:tmpl w:val="D82468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140E0AE2"/>
    <w:multiLevelType w:val="hybridMultilevel"/>
    <w:tmpl w:val="6652F5EC"/>
    <w:lvl w:ilvl="0" w:tplc="0419000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93A0B"/>
    <w:multiLevelType w:val="hybridMultilevel"/>
    <w:tmpl w:val="11C62A78"/>
    <w:lvl w:ilvl="0" w:tplc="B510C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6C9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00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25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A6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C6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3C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ED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6F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83C37"/>
    <w:multiLevelType w:val="hybridMultilevel"/>
    <w:tmpl w:val="74C4062C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3394D"/>
    <w:multiLevelType w:val="hybridMultilevel"/>
    <w:tmpl w:val="F7CE5262"/>
    <w:lvl w:ilvl="0" w:tplc="D5C0C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3A8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D04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6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CA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A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96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18A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A0A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0DF4FA8"/>
    <w:multiLevelType w:val="hybridMultilevel"/>
    <w:tmpl w:val="BCC8D5C8"/>
    <w:lvl w:ilvl="0" w:tplc="FA88C04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273296"/>
    <w:multiLevelType w:val="hybridMultilevel"/>
    <w:tmpl w:val="DBA85DF2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42E50"/>
    <w:multiLevelType w:val="hybridMultilevel"/>
    <w:tmpl w:val="C400E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495A5D"/>
    <w:multiLevelType w:val="hybridMultilevel"/>
    <w:tmpl w:val="E696B0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6C9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00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25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A6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C6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3C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ED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6F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125051C"/>
    <w:multiLevelType w:val="hybridMultilevel"/>
    <w:tmpl w:val="904C4E62"/>
    <w:lvl w:ilvl="0" w:tplc="9F76037E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49B8"/>
    <w:multiLevelType w:val="hybridMultilevel"/>
    <w:tmpl w:val="CDFA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87762"/>
    <w:multiLevelType w:val="hybridMultilevel"/>
    <w:tmpl w:val="5AEC630E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CF14B6"/>
    <w:multiLevelType w:val="hybridMultilevel"/>
    <w:tmpl w:val="86A277BA"/>
    <w:lvl w:ilvl="0" w:tplc="B324DE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E7697"/>
    <w:multiLevelType w:val="hybridMultilevel"/>
    <w:tmpl w:val="C2D4D7EE"/>
    <w:lvl w:ilvl="0" w:tplc="872E78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A3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367E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B8E7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0E30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CC39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94F4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4E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963B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02F56"/>
    <w:multiLevelType w:val="hybridMultilevel"/>
    <w:tmpl w:val="618A64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2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C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E0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7E5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B82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B0B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8C7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248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2020523"/>
    <w:multiLevelType w:val="hybridMultilevel"/>
    <w:tmpl w:val="9C7E2822"/>
    <w:lvl w:ilvl="0" w:tplc="114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70D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1CA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8A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3C0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E9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1C1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E1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F2F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2364B9"/>
    <w:multiLevelType w:val="hybridMultilevel"/>
    <w:tmpl w:val="BED43DEC"/>
    <w:lvl w:ilvl="0" w:tplc="DEAC0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F4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BCC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F29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8C6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FA7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1AA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A6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E3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51B4F83"/>
    <w:multiLevelType w:val="hybridMultilevel"/>
    <w:tmpl w:val="7CB25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45314"/>
    <w:multiLevelType w:val="hybridMultilevel"/>
    <w:tmpl w:val="3EF2161C"/>
    <w:lvl w:ilvl="0" w:tplc="99E4495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A364F16"/>
    <w:multiLevelType w:val="hybridMultilevel"/>
    <w:tmpl w:val="92182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936FA"/>
    <w:multiLevelType w:val="hybridMultilevel"/>
    <w:tmpl w:val="85383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406619"/>
    <w:multiLevelType w:val="hybridMultilevel"/>
    <w:tmpl w:val="4F2E2968"/>
    <w:lvl w:ilvl="0" w:tplc="07D6F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EA3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AC9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FA9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EAE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8A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F0D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7E6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32B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52A6385"/>
    <w:multiLevelType w:val="hybridMultilevel"/>
    <w:tmpl w:val="811CABD2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FA76F2"/>
    <w:multiLevelType w:val="hybridMultilevel"/>
    <w:tmpl w:val="D9DE9882"/>
    <w:lvl w:ilvl="0" w:tplc="5CB2A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92E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F02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480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72D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DCE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A00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980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3A0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8A399C"/>
    <w:multiLevelType w:val="multilevel"/>
    <w:tmpl w:val="365858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DA661AB"/>
    <w:multiLevelType w:val="hybridMultilevel"/>
    <w:tmpl w:val="773498D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363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468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ACB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F45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622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6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8C4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BC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E006EF4"/>
    <w:multiLevelType w:val="hybridMultilevel"/>
    <w:tmpl w:val="A6020850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2A5609"/>
    <w:multiLevelType w:val="hybridMultilevel"/>
    <w:tmpl w:val="D20EEF96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A23B55"/>
    <w:multiLevelType w:val="hybridMultilevel"/>
    <w:tmpl w:val="DC12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B6CE8"/>
    <w:multiLevelType w:val="hybridMultilevel"/>
    <w:tmpl w:val="3B6E42C2"/>
    <w:lvl w:ilvl="0" w:tplc="C9707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3EB800" w:tentative="1">
      <w:start w:val="1"/>
      <w:numFmt w:val="lowerLetter"/>
      <w:lvlText w:val="%2."/>
      <w:lvlJc w:val="left"/>
      <w:pPr>
        <w:ind w:left="1440" w:hanging="360"/>
      </w:pPr>
    </w:lvl>
    <w:lvl w:ilvl="2" w:tplc="58401D54" w:tentative="1">
      <w:start w:val="1"/>
      <w:numFmt w:val="lowerRoman"/>
      <w:lvlText w:val="%3."/>
      <w:lvlJc w:val="right"/>
      <w:pPr>
        <w:ind w:left="2160" w:hanging="180"/>
      </w:pPr>
    </w:lvl>
    <w:lvl w:ilvl="3" w:tplc="82AA1CF8" w:tentative="1">
      <w:start w:val="1"/>
      <w:numFmt w:val="decimal"/>
      <w:lvlText w:val="%4."/>
      <w:lvlJc w:val="left"/>
      <w:pPr>
        <w:ind w:left="2880" w:hanging="360"/>
      </w:pPr>
    </w:lvl>
    <w:lvl w:ilvl="4" w:tplc="B27A9E94" w:tentative="1">
      <w:start w:val="1"/>
      <w:numFmt w:val="lowerLetter"/>
      <w:lvlText w:val="%5."/>
      <w:lvlJc w:val="left"/>
      <w:pPr>
        <w:ind w:left="3600" w:hanging="360"/>
      </w:pPr>
    </w:lvl>
    <w:lvl w:ilvl="5" w:tplc="39504096" w:tentative="1">
      <w:start w:val="1"/>
      <w:numFmt w:val="lowerRoman"/>
      <w:lvlText w:val="%6."/>
      <w:lvlJc w:val="right"/>
      <w:pPr>
        <w:ind w:left="4320" w:hanging="180"/>
      </w:pPr>
    </w:lvl>
    <w:lvl w:ilvl="6" w:tplc="37984140" w:tentative="1">
      <w:start w:val="1"/>
      <w:numFmt w:val="decimal"/>
      <w:lvlText w:val="%7."/>
      <w:lvlJc w:val="left"/>
      <w:pPr>
        <w:ind w:left="5040" w:hanging="360"/>
      </w:pPr>
    </w:lvl>
    <w:lvl w:ilvl="7" w:tplc="90D83778" w:tentative="1">
      <w:start w:val="1"/>
      <w:numFmt w:val="lowerLetter"/>
      <w:lvlText w:val="%8."/>
      <w:lvlJc w:val="left"/>
      <w:pPr>
        <w:ind w:left="5760" w:hanging="360"/>
      </w:pPr>
    </w:lvl>
    <w:lvl w:ilvl="8" w:tplc="71484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C6CF4"/>
    <w:multiLevelType w:val="hybridMultilevel"/>
    <w:tmpl w:val="48205044"/>
    <w:lvl w:ilvl="0" w:tplc="9C48F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32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C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E0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7E5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B82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B0B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8C7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248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EA159B3"/>
    <w:multiLevelType w:val="hybridMultilevel"/>
    <w:tmpl w:val="C0DC546A"/>
    <w:lvl w:ilvl="0" w:tplc="76E6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A30848"/>
    <w:multiLevelType w:val="hybridMultilevel"/>
    <w:tmpl w:val="E8663582"/>
    <w:lvl w:ilvl="0" w:tplc="A204DCA2">
      <w:start w:val="1"/>
      <w:numFmt w:val="bullet"/>
      <w:pStyle w:val="a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7"/>
  </w:num>
  <w:num w:numId="4">
    <w:abstractNumId w:val="35"/>
  </w:num>
  <w:num w:numId="5">
    <w:abstractNumId w:val="11"/>
  </w:num>
  <w:num w:numId="6">
    <w:abstractNumId w:val="14"/>
  </w:num>
  <w:num w:numId="7">
    <w:abstractNumId w:val="12"/>
  </w:num>
  <w:num w:numId="8">
    <w:abstractNumId w:val="32"/>
  </w:num>
  <w:num w:numId="9">
    <w:abstractNumId w:val="25"/>
  </w:num>
  <w:num w:numId="10">
    <w:abstractNumId w:val="5"/>
  </w:num>
  <w:num w:numId="11">
    <w:abstractNumId w:val="13"/>
  </w:num>
  <w:num w:numId="12">
    <w:abstractNumId w:val="0"/>
  </w:num>
  <w:num w:numId="13">
    <w:abstractNumId w:val="34"/>
  </w:num>
  <w:num w:numId="14">
    <w:abstractNumId w:val="29"/>
  </w:num>
  <w:num w:numId="15">
    <w:abstractNumId w:val="8"/>
  </w:num>
  <w:num w:numId="16">
    <w:abstractNumId w:val="30"/>
  </w:num>
  <w:num w:numId="17">
    <w:abstractNumId w:val="9"/>
  </w:num>
  <w:num w:numId="18">
    <w:abstractNumId w:val="1"/>
  </w:num>
  <w:num w:numId="19">
    <w:abstractNumId w:val="21"/>
  </w:num>
  <w:num w:numId="20">
    <w:abstractNumId w:val="31"/>
  </w:num>
  <w:num w:numId="21">
    <w:abstractNumId w:val="22"/>
  </w:num>
  <w:num w:numId="22">
    <w:abstractNumId w:val="20"/>
  </w:num>
  <w:num w:numId="23">
    <w:abstractNumId w:val="6"/>
  </w:num>
  <w:num w:numId="24">
    <w:abstractNumId w:val="18"/>
  </w:num>
  <w:num w:numId="25">
    <w:abstractNumId w:val="24"/>
  </w:num>
  <w:num w:numId="26">
    <w:abstractNumId w:val="3"/>
  </w:num>
  <w:num w:numId="27">
    <w:abstractNumId w:val="19"/>
  </w:num>
  <w:num w:numId="28">
    <w:abstractNumId w:val="15"/>
  </w:num>
  <w:num w:numId="29">
    <w:abstractNumId w:val="26"/>
  </w:num>
  <w:num w:numId="30">
    <w:abstractNumId w:val="33"/>
  </w:num>
  <w:num w:numId="31">
    <w:abstractNumId w:val="28"/>
  </w:num>
  <w:num w:numId="32">
    <w:abstractNumId w:val="17"/>
  </w:num>
  <w:num w:numId="33">
    <w:abstractNumId w:val="4"/>
  </w:num>
  <w:num w:numId="34">
    <w:abstractNumId w:val="10"/>
  </w:num>
  <w:num w:numId="35">
    <w:abstractNumId w:val="2"/>
  </w:num>
  <w:num w:numId="36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A17"/>
    <w:rsid w:val="0000547A"/>
    <w:rsid w:val="00010073"/>
    <w:rsid w:val="00024E4E"/>
    <w:rsid w:val="000250BE"/>
    <w:rsid w:val="00032314"/>
    <w:rsid w:val="00036A82"/>
    <w:rsid w:val="000453C8"/>
    <w:rsid w:val="00055849"/>
    <w:rsid w:val="000813F9"/>
    <w:rsid w:val="00094259"/>
    <w:rsid w:val="0009669E"/>
    <w:rsid w:val="000A0404"/>
    <w:rsid w:val="000C58CC"/>
    <w:rsid w:val="000C760F"/>
    <w:rsid w:val="000D4076"/>
    <w:rsid w:val="000E1ACA"/>
    <w:rsid w:val="000E649B"/>
    <w:rsid w:val="000F2954"/>
    <w:rsid w:val="000F5E59"/>
    <w:rsid w:val="001037F7"/>
    <w:rsid w:val="0011523E"/>
    <w:rsid w:val="00120473"/>
    <w:rsid w:val="00121AC6"/>
    <w:rsid w:val="00122360"/>
    <w:rsid w:val="00123CBC"/>
    <w:rsid w:val="0014144B"/>
    <w:rsid w:val="00143659"/>
    <w:rsid w:val="00160830"/>
    <w:rsid w:val="00164F51"/>
    <w:rsid w:val="001655FD"/>
    <w:rsid w:val="00170357"/>
    <w:rsid w:val="0018791E"/>
    <w:rsid w:val="00196D08"/>
    <w:rsid w:val="001B07A2"/>
    <w:rsid w:val="001B33AC"/>
    <w:rsid w:val="001B3B81"/>
    <w:rsid w:val="001E08B3"/>
    <w:rsid w:val="001E19B8"/>
    <w:rsid w:val="001F3276"/>
    <w:rsid w:val="001F7733"/>
    <w:rsid w:val="001F7757"/>
    <w:rsid w:val="00204573"/>
    <w:rsid w:val="00205D1B"/>
    <w:rsid w:val="00210634"/>
    <w:rsid w:val="00211B92"/>
    <w:rsid w:val="00217AE1"/>
    <w:rsid w:val="00220CEC"/>
    <w:rsid w:val="00220F2D"/>
    <w:rsid w:val="002250F7"/>
    <w:rsid w:val="00226AB3"/>
    <w:rsid w:val="00235B43"/>
    <w:rsid w:val="0024289A"/>
    <w:rsid w:val="00244674"/>
    <w:rsid w:val="00244A75"/>
    <w:rsid w:val="0026424C"/>
    <w:rsid w:val="00277C3B"/>
    <w:rsid w:val="002817F7"/>
    <w:rsid w:val="00292AEE"/>
    <w:rsid w:val="0029480A"/>
    <w:rsid w:val="002A6789"/>
    <w:rsid w:val="002B454A"/>
    <w:rsid w:val="002B79A7"/>
    <w:rsid w:val="002C37E6"/>
    <w:rsid w:val="002C54FC"/>
    <w:rsid w:val="002D5484"/>
    <w:rsid w:val="002D7CB5"/>
    <w:rsid w:val="002E36A5"/>
    <w:rsid w:val="002F2652"/>
    <w:rsid w:val="0030394B"/>
    <w:rsid w:val="003138B4"/>
    <w:rsid w:val="00317632"/>
    <w:rsid w:val="00324AC2"/>
    <w:rsid w:val="003325C8"/>
    <w:rsid w:val="003373FE"/>
    <w:rsid w:val="003437E1"/>
    <w:rsid w:val="003447AF"/>
    <w:rsid w:val="00346A82"/>
    <w:rsid w:val="00347101"/>
    <w:rsid w:val="00366C7F"/>
    <w:rsid w:val="00371920"/>
    <w:rsid w:val="0038296C"/>
    <w:rsid w:val="00390B6A"/>
    <w:rsid w:val="00390CAB"/>
    <w:rsid w:val="00396F85"/>
    <w:rsid w:val="003A1597"/>
    <w:rsid w:val="003A226F"/>
    <w:rsid w:val="003A2A0A"/>
    <w:rsid w:val="003A52C0"/>
    <w:rsid w:val="003C500C"/>
    <w:rsid w:val="003D0E40"/>
    <w:rsid w:val="003E0E89"/>
    <w:rsid w:val="003F19DD"/>
    <w:rsid w:val="0041212B"/>
    <w:rsid w:val="00440A15"/>
    <w:rsid w:val="00441E21"/>
    <w:rsid w:val="00442E8E"/>
    <w:rsid w:val="004459BC"/>
    <w:rsid w:val="00462E59"/>
    <w:rsid w:val="00465B43"/>
    <w:rsid w:val="00481B79"/>
    <w:rsid w:val="00482389"/>
    <w:rsid w:val="004A1621"/>
    <w:rsid w:val="004A4FAF"/>
    <w:rsid w:val="004C4AFC"/>
    <w:rsid w:val="004E0EA5"/>
    <w:rsid w:val="004E77F5"/>
    <w:rsid w:val="004F0E34"/>
    <w:rsid w:val="004F2269"/>
    <w:rsid w:val="00527A05"/>
    <w:rsid w:val="00542DF3"/>
    <w:rsid w:val="00560752"/>
    <w:rsid w:val="00561E00"/>
    <w:rsid w:val="005743F2"/>
    <w:rsid w:val="005856CD"/>
    <w:rsid w:val="00585AC6"/>
    <w:rsid w:val="00597558"/>
    <w:rsid w:val="005A0DB3"/>
    <w:rsid w:val="005B31F2"/>
    <w:rsid w:val="005B4D09"/>
    <w:rsid w:val="005C4411"/>
    <w:rsid w:val="005D2080"/>
    <w:rsid w:val="005E0017"/>
    <w:rsid w:val="005E4CE8"/>
    <w:rsid w:val="005F05E4"/>
    <w:rsid w:val="005F316B"/>
    <w:rsid w:val="00600459"/>
    <w:rsid w:val="0061267D"/>
    <w:rsid w:val="006273A7"/>
    <w:rsid w:val="00645D14"/>
    <w:rsid w:val="0064677D"/>
    <w:rsid w:val="00661E95"/>
    <w:rsid w:val="006623CD"/>
    <w:rsid w:val="00665417"/>
    <w:rsid w:val="0067293B"/>
    <w:rsid w:val="006736E1"/>
    <w:rsid w:val="006755CA"/>
    <w:rsid w:val="00691E9F"/>
    <w:rsid w:val="00691F1C"/>
    <w:rsid w:val="00692C04"/>
    <w:rsid w:val="00693604"/>
    <w:rsid w:val="006A3C2F"/>
    <w:rsid w:val="006A6AC9"/>
    <w:rsid w:val="006B4EA8"/>
    <w:rsid w:val="006C37CF"/>
    <w:rsid w:val="006C5ED5"/>
    <w:rsid w:val="006D1179"/>
    <w:rsid w:val="006D1973"/>
    <w:rsid w:val="006D53FD"/>
    <w:rsid w:val="006D66A8"/>
    <w:rsid w:val="006E4BB4"/>
    <w:rsid w:val="006E6A0A"/>
    <w:rsid w:val="006E6D05"/>
    <w:rsid w:val="00710F78"/>
    <w:rsid w:val="00721B00"/>
    <w:rsid w:val="00724D75"/>
    <w:rsid w:val="00732DEC"/>
    <w:rsid w:val="00732F1E"/>
    <w:rsid w:val="0073443D"/>
    <w:rsid w:val="00743F9E"/>
    <w:rsid w:val="00745D20"/>
    <w:rsid w:val="00746FE8"/>
    <w:rsid w:val="007508AD"/>
    <w:rsid w:val="00752C52"/>
    <w:rsid w:val="007533D3"/>
    <w:rsid w:val="007728A1"/>
    <w:rsid w:val="00773F70"/>
    <w:rsid w:val="00775815"/>
    <w:rsid w:val="007A1335"/>
    <w:rsid w:val="007B1A17"/>
    <w:rsid w:val="007B24A3"/>
    <w:rsid w:val="007B632E"/>
    <w:rsid w:val="007B743F"/>
    <w:rsid w:val="007D3714"/>
    <w:rsid w:val="007E43CE"/>
    <w:rsid w:val="007F16F1"/>
    <w:rsid w:val="007F47E3"/>
    <w:rsid w:val="00800D9A"/>
    <w:rsid w:val="00806C32"/>
    <w:rsid w:val="00812096"/>
    <w:rsid w:val="008172D1"/>
    <w:rsid w:val="00823345"/>
    <w:rsid w:val="008353E2"/>
    <w:rsid w:val="008410F2"/>
    <w:rsid w:val="00843E06"/>
    <w:rsid w:val="00847A07"/>
    <w:rsid w:val="00851A8F"/>
    <w:rsid w:val="00861C83"/>
    <w:rsid w:val="008638C4"/>
    <w:rsid w:val="008662E3"/>
    <w:rsid w:val="00875FE7"/>
    <w:rsid w:val="00882E2E"/>
    <w:rsid w:val="00885CA7"/>
    <w:rsid w:val="008A192B"/>
    <w:rsid w:val="008A1F4A"/>
    <w:rsid w:val="008A2551"/>
    <w:rsid w:val="008A6167"/>
    <w:rsid w:val="008B3E4F"/>
    <w:rsid w:val="008C382A"/>
    <w:rsid w:val="008C784E"/>
    <w:rsid w:val="008F289B"/>
    <w:rsid w:val="008F313D"/>
    <w:rsid w:val="008F3DC9"/>
    <w:rsid w:val="00903EB2"/>
    <w:rsid w:val="0090427D"/>
    <w:rsid w:val="00914822"/>
    <w:rsid w:val="00921887"/>
    <w:rsid w:val="00921E2C"/>
    <w:rsid w:val="00927459"/>
    <w:rsid w:val="0093028A"/>
    <w:rsid w:val="00945FA9"/>
    <w:rsid w:val="0095530E"/>
    <w:rsid w:val="0095766E"/>
    <w:rsid w:val="00960437"/>
    <w:rsid w:val="00961785"/>
    <w:rsid w:val="00962163"/>
    <w:rsid w:val="00966BB4"/>
    <w:rsid w:val="009802DF"/>
    <w:rsid w:val="00985662"/>
    <w:rsid w:val="0099022B"/>
    <w:rsid w:val="009961BA"/>
    <w:rsid w:val="009A318B"/>
    <w:rsid w:val="009D0901"/>
    <w:rsid w:val="009D2A4A"/>
    <w:rsid w:val="009E1A76"/>
    <w:rsid w:val="009E1B91"/>
    <w:rsid w:val="009F082B"/>
    <w:rsid w:val="009F2987"/>
    <w:rsid w:val="009F6041"/>
    <w:rsid w:val="00A30745"/>
    <w:rsid w:val="00A32F79"/>
    <w:rsid w:val="00A36795"/>
    <w:rsid w:val="00A36E5D"/>
    <w:rsid w:val="00A42659"/>
    <w:rsid w:val="00A5012D"/>
    <w:rsid w:val="00A57CE0"/>
    <w:rsid w:val="00A61EEB"/>
    <w:rsid w:val="00A734E4"/>
    <w:rsid w:val="00A7573D"/>
    <w:rsid w:val="00A85F99"/>
    <w:rsid w:val="00A9566C"/>
    <w:rsid w:val="00AC1371"/>
    <w:rsid w:val="00AC14BE"/>
    <w:rsid w:val="00AC5E0A"/>
    <w:rsid w:val="00AD0987"/>
    <w:rsid w:val="00AD17A2"/>
    <w:rsid w:val="00AD2139"/>
    <w:rsid w:val="00AD39B2"/>
    <w:rsid w:val="00AD5FC5"/>
    <w:rsid w:val="00AD605C"/>
    <w:rsid w:val="00AD65FA"/>
    <w:rsid w:val="00AE541A"/>
    <w:rsid w:val="00AE6E4A"/>
    <w:rsid w:val="00AE6EEE"/>
    <w:rsid w:val="00AF0124"/>
    <w:rsid w:val="00AF29E8"/>
    <w:rsid w:val="00AF596F"/>
    <w:rsid w:val="00AF5C72"/>
    <w:rsid w:val="00AF746A"/>
    <w:rsid w:val="00B038A8"/>
    <w:rsid w:val="00B10261"/>
    <w:rsid w:val="00B4044F"/>
    <w:rsid w:val="00B44AFB"/>
    <w:rsid w:val="00B65A9D"/>
    <w:rsid w:val="00B67818"/>
    <w:rsid w:val="00B70E8F"/>
    <w:rsid w:val="00B874DB"/>
    <w:rsid w:val="00B87E70"/>
    <w:rsid w:val="00B920B7"/>
    <w:rsid w:val="00B93B9B"/>
    <w:rsid w:val="00B93EF6"/>
    <w:rsid w:val="00B97083"/>
    <w:rsid w:val="00BC7AC4"/>
    <w:rsid w:val="00BC7E0E"/>
    <w:rsid w:val="00BD18CA"/>
    <w:rsid w:val="00BD4462"/>
    <w:rsid w:val="00BD680F"/>
    <w:rsid w:val="00BE1535"/>
    <w:rsid w:val="00BE6D90"/>
    <w:rsid w:val="00BF489A"/>
    <w:rsid w:val="00C20724"/>
    <w:rsid w:val="00C2282A"/>
    <w:rsid w:val="00C27148"/>
    <w:rsid w:val="00C32A39"/>
    <w:rsid w:val="00C33494"/>
    <w:rsid w:val="00C37675"/>
    <w:rsid w:val="00C404E8"/>
    <w:rsid w:val="00C45AC7"/>
    <w:rsid w:val="00C53F7C"/>
    <w:rsid w:val="00C54B33"/>
    <w:rsid w:val="00C61323"/>
    <w:rsid w:val="00C61927"/>
    <w:rsid w:val="00C63CA6"/>
    <w:rsid w:val="00C74B17"/>
    <w:rsid w:val="00C75C55"/>
    <w:rsid w:val="00C80E45"/>
    <w:rsid w:val="00C83EE0"/>
    <w:rsid w:val="00C9414A"/>
    <w:rsid w:val="00C95124"/>
    <w:rsid w:val="00C956C1"/>
    <w:rsid w:val="00C96D07"/>
    <w:rsid w:val="00CA004F"/>
    <w:rsid w:val="00CA5CDB"/>
    <w:rsid w:val="00CB0447"/>
    <w:rsid w:val="00CB0A1A"/>
    <w:rsid w:val="00CB1259"/>
    <w:rsid w:val="00CC1EF6"/>
    <w:rsid w:val="00CC2C74"/>
    <w:rsid w:val="00CC4BDF"/>
    <w:rsid w:val="00CC64F5"/>
    <w:rsid w:val="00CE0445"/>
    <w:rsid w:val="00CE12B9"/>
    <w:rsid w:val="00D01491"/>
    <w:rsid w:val="00D040A9"/>
    <w:rsid w:val="00D07B59"/>
    <w:rsid w:val="00D311CD"/>
    <w:rsid w:val="00D32368"/>
    <w:rsid w:val="00D364E2"/>
    <w:rsid w:val="00D3797D"/>
    <w:rsid w:val="00D4639C"/>
    <w:rsid w:val="00D541E9"/>
    <w:rsid w:val="00D55B23"/>
    <w:rsid w:val="00D55D0B"/>
    <w:rsid w:val="00D73EF5"/>
    <w:rsid w:val="00D7501B"/>
    <w:rsid w:val="00D8038E"/>
    <w:rsid w:val="00D82DB2"/>
    <w:rsid w:val="00D9506C"/>
    <w:rsid w:val="00D95F52"/>
    <w:rsid w:val="00DA6B7B"/>
    <w:rsid w:val="00DA7577"/>
    <w:rsid w:val="00DB301B"/>
    <w:rsid w:val="00DB4626"/>
    <w:rsid w:val="00DC5814"/>
    <w:rsid w:val="00DD7658"/>
    <w:rsid w:val="00DE6C49"/>
    <w:rsid w:val="00DF2720"/>
    <w:rsid w:val="00E0610D"/>
    <w:rsid w:val="00E105B1"/>
    <w:rsid w:val="00E17277"/>
    <w:rsid w:val="00E335C4"/>
    <w:rsid w:val="00E354ED"/>
    <w:rsid w:val="00E36FF8"/>
    <w:rsid w:val="00E521DF"/>
    <w:rsid w:val="00E56E8D"/>
    <w:rsid w:val="00E5763A"/>
    <w:rsid w:val="00E62FC3"/>
    <w:rsid w:val="00E664DF"/>
    <w:rsid w:val="00E7487E"/>
    <w:rsid w:val="00EA2420"/>
    <w:rsid w:val="00EA4458"/>
    <w:rsid w:val="00EB407F"/>
    <w:rsid w:val="00EB4240"/>
    <w:rsid w:val="00EB4E58"/>
    <w:rsid w:val="00EE22EF"/>
    <w:rsid w:val="00EF2BA4"/>
    <w:rsid w:val="00EF4B8F"/>
    <w:rsid w:val="00F01858"/>
    <w:rsid w:val="00F12AA2"/>
    <w:rsid w:val="00F2645B"/>
    <w:rsid w:val="00F327B8"/>
    <w:rsid w:val="00F34584"/>
    <w:rsid w:val="00F361CE"/>
    <w:rsid w:val="00F3654C"/>
    <w:rsid w:val="00F40191"/>
    <w:rsid w:val="00F442FB"/>
    <w:rsid w:val="00F52564"/>
    <w:rsid w:val="00F54F35"/>
    <w:rsid w:val="00F6207E"/>
    <w:rsid w:val="00F66269"/>
    <w:rsid w:val="00F66BDB"/>
    <w:rsid w:val="00F76929"/>
    <w:rsid w:val="00F8663F"/>
    <w:rsid w:val="00F86D8C"/>
    <w:rsid w:val="00F93584"/>
    <w:rsid w:val="00FA5A56"/>
    <w:rsid w:val="00FA603C"/>
    <w:rsid w:val="00FB25CF"/>
    <w:rsid w:val="00FC1FFD"/>
    <w:rsid w:val="00FC2ABC"/>
    <w:rsid w:val="00FD3E8C"/>
    <w:rsid w:val="00FE5DDC"/>
    <w:rsid w:val="00FE74C0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D91A"/>
  <w15:docId w15:val="{F4478FC4-95D3-44CE-97C3-348C0FDF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327B8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B70E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2"/>
    <w:link w:val="20"/>
    <w:uiPriority w:val="9"/>
    <w:qFormat/>
    <w:rsid w:val="00F40191"/>
    <w:pPr>
      <w:widowControl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327B8"/>
    <w:pPr>
      <w:ind w:left="720"/>
      <w:contextualSpacing/>
    </w:pPr>
  </w:style>
  <w:style w:type="paragraph" w:styleId="a9">
    <w:name w:val="Body Text"/>
    <w:basedOn w:val="a2"/>
    <w:link w:val="aa"/>
    <w:unhideWhenUsed/>
    <w:rsid w:val="001B07A2"/>
    <w:pPr>
      <w:spacing w:after="120"/>
    </w:pPr>
  </w:style>
  <w:style w:type="character" w:customStyle="1" w:styleId="aa">
    <w:name w:val="Основной текст Знак"/>
    <w:link w:val="a9"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8">
    <w:name w:val="Абзац списка Знак"/>
    <w:link w:val="a7"/>
    <w:uiPriority w:val="34"/>
    <w:qFormat/>
    <w:locked/>
    <w:rsid w:val="007A1335"/>
    <w:rPr>
      <w:rFonts w:ascii="Times New Roman" w:eastAsia="Times New Roman" w:hAnsi="Times New Roman"/>
      <w:sz w:val="24"/>
      <w:szCs w:val="24"/>
    </w:rPr>
  </w:style>
  <w:style w:type="character" w:styleId="ab">
    <w:name w:val="footnote reference"/>
    <w:uiPriority w:val="99"/>
    <w:semiHidden/>
    <w:unhideWhenUsed/>
    <w:rsid w:val="00C20724"/>
    <w:rPr>
      <w:vertAlign w:val="superscript"/>
    </w:rPr>
  </w:style>
  <w:style w:type="paragraph" w:styleId="ac">
    <w:name w:val="header"/>
    <w:basedOn w:val="a2"/>
    <w:link w:val="ad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6D53FD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2"/>
    <w:link w:val="af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6D53FD"/>
    <w:rPr>
      <w:rFonts w:ascii="Times New Roman" w:eastAsia="Times New Roman" w:hAnsi="Times New Roman"/>
      <w:sz w:val="24"/>
      <w:szCs w:val="24"/>
    </w:rPr>
  </w:style>
  <w:style w:type="character" w:customStyle="1" w:styleId="submenu-table">
    <w:name w:val="submenu-table"/>
    <w:basedOn w:val="a3"/>
    <w:rsid w:val="00055849"/>
  </w:style>
  <w:style w:type="paragraph" w:customStyle="1" w:styleId="a0">
    <w:name w:val="ВопрМножВыбор"/>
    <w:basedOn w:val="a2"/>
    <w:next w:val="a1"/>
    <w:rsid w:val="00C95124"/>
    <w:pPr>
      <w:widowControl/>
      <w:numPr>
        <w:numId w:val="3"/>
      </w:numPr>
      <w:spacing w:before="240" w:after="120"/>
      <w:jc w:val="left"/>
      <w:outlineLvl w:val="0"/>
    </w:pPr>
    <w:rPr>
      <w:rFonts w:ascii="Arial" w:hAnsi="Arial"/>
      <w:b/>
      <w:lang w:val="en-GB" w:eastAsia="en-US"/>
    </w:rPr>
  </w:style>
  <w:style w:type="paragraph" w:customStyle="1" w:styleId="a1">
    <w:name w:val="НеверныйОтвет"/>
    <w:basedOn w:val="a2"/>
    <w:rsid w:val="00C95124"/>
    <w:pPr>
      <w:widowControl/>
      <w:numPr>
        <w:numId w:val="4"/>
      </w:numPr>
      <w:spacing w:after="120"/>
      <w:jc w:val="left"/>
    </w:pPr>
    <w:rPr>
      <w:rFonts w:ascii="Verdana" w:hAnsi="Verdana"/>
      <w:color w:val="FF0000"/>
      <w:sz w:val="20"/>
      <w:szCs w:val="20"/>
      <w:lang w:val="en-GB" w:eastAsia="en-US"/>
    </w:rPr>
  </w:style>
  <w:style w:type="paragraph" w:customStyle="1" w:styleId="a">
    <w:name w:val="ВерныйОтвет"/>
    <w:basedOn w:val="a1"/>
    <w:rsid w:val="00C95124"/>
    <w:pPr>
      <w:numPr>
        <w:numId w:val="5"/>
      </w:numPr>
    </w:pPr>
    <w:rPr>
      <w:color w:val="008000"/>
    </w:rPr>
  </w:style>
  <w:style w:type="character" w:customStyle="1" w:styleId="af0">
    <w:name w:val="Основной текст_"/>
    <w:basedOn w:val="a3"/>
    <w:link w:val="3"/>
    <w:rsid w:val="00CB0A1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2"/>
    <w:link w:val="af0"/>
    <w:rsid w:val="00CB0A1A"/>
    <w:pPr>
      <w:widowControl/>
      <w:shd w:val="clear" w:color="auto" w:fill="FFFFFF"/>
      <w:spacing w:after="2460" w:line="274" w:lineRule="exact"/>
      <w:ind w:hanging="380"/>
      <w:jc w:val="center"/>
    </w:pPr>
    <w:rPr>
      <w:rFonts w:ascii="Calibri" w:eastAsia="Calibri" w:hAnsi="Calibri"/>
      <w:sz w:val="23"/>
      <w:szCs w:val="23"/>
    </w:rPr>
  </w:style>
  <w:style w:type="character" w:customStyle="1" w:styleId="20">
    <w:name w:val="Заголовок 2 Знак"/>
    <w:basedOn w:val="a3"/>
    <w:link w:val="2"/>
    <w:uiPriority w:val="9"/>
    <w:rsid w:val="00F40191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11">
    <w:name w:val="1"/>
    <w:basedOn w:val="a2"/>
    <w:rsid w:val="00F40191"/>
    <w:pPr>
      <w:widowControl/>
      <w:spacing w:before="120" w:after="120"/>
      <w:ind w:left="120" w:right="120" w:firstLine="600"/>
    </w:pPr>
  </w:style>
  <w:style w:type="paragraph" w:styleId="af1">
    <w:name w:val="Normal (Web)"/>
    <w:basedOn w:val="a2"/>
    <w:uiPriority w:val="99"/>
    <w:unhideWhenUsed/>
    <w:rsid w:val="001F7757"/>
    <w:pPr>
      <w:widowControl/>
      <w:spacing w:before="100" w:beforeAutospacing="1" w:after="100" w:afterAutospacing="1"/>
      <w:ind w:firstLine="0"/>
      <w:jc w:val="left"/>
    </w:pPr>
  </w:style>
  <w:style w:type="character" w:styleId="af2">
    <w:name w:val="Strong"/>
    <w:basedOn w:val="a3"/>
    <w:qFormat/>
    <w:rsid w:val="005F316B"/>
    <w:rPr>
      <w:b/>
      <w:bCs/>
    </w:rPr>
  </w:style>
  <w:style w:type="character" w:customStyle="1" w:styleId="12">
    <w:name w:val="Основной текст1"/>
    <w:basedOn w:val="af0"/>
    <w:rsid w:val="00E521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3">
    <w:name w:val="Абзац списка1"/>
    <w:basedOn w:val="a2"/>
    <w:qFormat/>
    <w:rsid w:val="00C80E45"/>
    <w:pPr>
      <w:widowControl/>
      <w:ind w:left="720" w:firstLine="0"/>
      <w:contextualSpacing/>
      <w:jc w:val="left"/>
    </w:pPr>
    <w:rPr>
      <w:rFonts w:eastAsia="MS Mincho"/>
      <w:lang w:eastAsia="ja-JP"/>
    </w:rPr>
  </w:style>
  <w:style w:type="character" w:customStyle="1" w:styleId="10">
    <w:name w:val="Заголовок 1 Знак"/>
    <w:basedOn w:val="a3"/>
    <w:link w:val="1"/>
    <w:uiPriority w:val="9"/>
    <w:rsid w:val="00B70E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4">
    <w:name w:val="Сетка таблицы1"/>
    <w:basedOn w:val="a4"/>
    <w:next w:val="a6"/>
    <w:uiPriority w:val="39"/>
    <w:rsid w:val="005F05E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kemgi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47E27-F1FD-4851-978C-F5F44836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6265</Words>
  <Characters>35713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 Александр Александрович</dc:creator>
  <cp:lastModifiedBy>USER-08780067542</cp:lastModifiedBy>
  <cp:revision>11</cp:revision>
  <cp:lastPrinted>2025-02-07T09:30:00Z</cp:lastPrinted>
  <dcterms:created xsi:type="dcterms:W3CDTF">2024-11-14T08:51:00Z</dcterms:created>
  <dcterms:modified xsi:type="dcterms:W3CDTF">2025-02-14T08:54:00Z</dcterms:modified>
</cp:coreProperties>
</file>